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D2" w:rsidRDefault="009121D2" w:rsidP="009121D2">
      <w:pPr>
        <w:snapToGrid w:val="0"/>
        <w:spacing w:line="560" w:lineRule="exact"/>
        <w:jc w:val="center"/>
        <w:rPr>
          <w:rFonts w:ascii="黑体" w:eastAsia="黑体" w:hAnsi="黑体" w:cs="黑体" w:hint="eastAsia"/>
          <w:sz w:val="36"/>
          <w:szCs w:val="36"/>
        </w:rPr>
      </w:pPr>
      <w:r>
        <w:rPr>
          <w:rFonts w:ascii="黑体" w:eastAsia="黑体" w:hAnsi="黑体" w:cs="黑体" w:hint="eastAsia"/>
          <w:sz w:val="36"/>
          <w:szCs w:val="36"/>
        </w:rPr>
        <w:t>海洋学院</w:t>
      </w:r>
      <w:r>
        <w:rPr>
          <w:rFonts w:ascii="黑体" w:eastAsia="黑体" w:hAnsi="黑体" w:cs="黑体" w:hint="eastAsia"/>
          <w:sz w:val="36"/>
          <w:szCs w:val="36"/>
        </w:rPr>
        <w:t>关于</w:t>
      </w:r>
      <w:r w:rsidRPr="00C828C1">
        <w:rPr>
          <w:rFonts w:ascii="黑体" w:eastAsia="黑体" w:hAnsi="黑体" w:cs="黑体" w:hint="eastAsia"/>
          <w:sz w:val="36"/>
          <w:szCs w:val="36"/>
        </w:rPr>
        <w:t>做好</w:t>
      </w:r>
      <w:r w:rsidRPr="00C828C1">
        <w:rPr>
          <w:rFonts w:ascii="黑体" w:eastAsia="黑体" w:hAnsi="黑体" w:cs="黑体"/>
          <w:sz w:val="36"/>
          <w:szCs w:val="36"/>
        </w:rPr>
        <w:t>2018</w:t>
      </w:r>
      <w:r w:rsidRPr="00C828C1">
        <w:rPr>
          <w:rFonts w:ascii="黑体" w:eastAsia="黑体" w:hAnsi="黑体" w:cs="黑体" w:hint="eastAsia"/>
          <w:sz w:val="36"/>
          <w:szCs w:val="36"/>
        </w:rPr>
        <w:t>届本科毕业论文（设计）工作的通知</w:t>
      </w:r>
    </w:p>
    <w:p w:rsidR="00E0218A" w:rsidRPr="00250B05" w:rsidRDefault="00E0218A" w:rsidP="009121D2">
      <w:pPr>
        <w:snapToGrid w:val="0"/>
        <w:spacing w:line="560" w:lineRule="exact"/>
        <w:jc w:val="center"/>
        <w:rPr>
          <w:rFonts w:ascii="方正小标宋简体" w:eastAsia="方正小标宋简体" w:hAnsi="宋体"/>
          <w:sz w:val="48"/>
          <w:szCs w:val="48"/>
        </w:rPr>
      </w:pPr>
    </w:p>
    <w:p w:rsidR="00000000" w:rsidRDefault="008D0792">
      <w:pPr>
        <w:rPr>
          <w:rFonts w:hint="eastAsia"/>
        </w:rPr>
      </w:pPr>
    </w:p>
    <w:p w:rsidR="009121D2" w:rsidRPr="003E6568" w:rsidRDefault="009121D2" w:rsidP="009121D2">
      <w:pPr>
        <w:rPr>
          <w:rFonts w:asciiTheme="minorEastAsia" w:eastAsiaTheme="minorEastAsia" w:hAnsiTheme="minorEastAsia" w:cs="仿宋" w:hint="eastAsia"/>
          <w:sz w:val="30"/>
          <w:szCs w:val="30"/>
        </w:rPr>
      </w:pPr>
      <w:r w:rsidRPr="003E6568">
        <w:rPr>
          <w:rFonts w:asciiTheme="minorEastAsia" w:eastAsiaTheme="minorEastAsia" w:hAnsiTheme="minorEastAsia" w:cs="仿宋" w:hint="eastAsia"/>
          <w:sz w:val="30"/>
          <w:szCs w:val="30"/>
        </w:rPr>
        <w:t>化工系、地理系、旅游系、管工系、经管系：</w:t>
      </w:r>
    </w:p>
    <w:p w:rsidR="009121D2" w:rsidRPr="003E6568" w:rsidRDefault="009121D2" w:rsidP="009121D2">
      <w:pPr>
        <w:snapToGrid w:val="0"/>
        <w:spacing w:line="480" w:lineRule="exact"/>
        <w:rPr>
          <w:rFonts w:asciiTheme="minorEastAsia" w:eastAsiaTheme="minorEastAsia" w:hAnsiTheme="minorEastAsia" w:hint="eastAsia"/>
          <w:sz w:val="30"/>
          <w:szCs w:val="30"/>
        </w:rPr>
      </w:pPr>
      <w:r w:rsidRPr="003E6568">
        <w:rPr>
          <w:rFonts w:asciiTheme="minorEastAsia" w:eastAsiaTheme="minorEastAsia" w:hAnsiTheme="minorEastAsia" w:cs="仿宋" w:hint="eastAsia"/>
          <w:sz w:val="30"/>
          <w:szCs w:val="30"/>
        </w:rPr>
        <w:t xml:space="preserve">    根据《闽江学院毕业论文（设计）工作规定（修订）》 （[2017]闽院教118号）、《关于做好2018届本科毕业论文（设计）工作的通知》（[2018]闽院教 172号）文件要求，结合</w:t>
      </w:r>
      <w:r w:rsidRPr="003E6568">
        <w:rPr>
          <w:rFonts w:asciiTheme="minorEastAsia" w:eastAsiaTheme="minorEastAsia" w:hAnsiTheme="minorEastAsia" w:cs="仿宋" w:hint="eastAsia"/>
          <w:sz w:val="30"/>
          <w:szCs w:val="30"/>
        </w:rPr>
        <w:t>海洋学院的实际情况，2018届本科毕业论文</w:t>
      </w:r>
      <w:r w:rsidRPr="003E6568">
        <w:rPr>
          <w:rFonts w:asciiTheme="minorEastAsia" w:eastAsiaTheme="minorEastAsia" w:hAnsiTheme="minorEastAsia" w:cs="仿宋" w:hint="eastAsia"/>
          <w:sz w:val="30"/>
          <w:szCs w:val="30"/>
        </w:rPr>
        <w:t>（设计）</w:t>
      </w:r>
      <w:r w:rsidRPr="003E6568">
        <w:rPr>
          <w:rFonts w:asciiTheme="minorEastAsia" w:eastAsiaTheme="minorEastAsia" w:hAnsiTheme="minorEastAsia" w:cs="仿宋" w:hint="eastAsia"/>
          <w:sz w:val="30"/>
          <w:szCs w:val="30"/>
        </w:rPr>
        <w:t>和毕业实习由各系</w:t>
      </w:r>
      <w:r w:rsidRPr="003E6568">
        <w:rPr>
          <w:rFonts w:asciiTheme="minorEastAsia" w:eastAsiaTheme="minorEastAsia" w:hAnsiTheme="minorEastAsia" w:cs="仿宋" w:hint="eastAsia"/>
          <w:sz w:val="30"/>
          <w:szCs w:val="30"/>
        </w:rPr>
        <w:t>在</w:t>
      </w:r>
      <w:r w:rsidRPr="003E6568">
        <w:rPr>
          <w:rFonts w:asciiTheme="minorEastAsia" w:eastAsiaTheme="minorEastAsia" w:hAnsiTheme="minorEastAsia" w:cs="仿宋" w:hint="eastAsia"/>
          <w:sz w:val="30"/>
          <w:szCs w:val="30"/>
        </w:rPr>
        <w:t>结合以往经验</w:t>
      </w:r>
      <w:r w:rsidRPr="003E6568">
        <w:rPr>
          <w:rFonts w:asciiTheme="minorEastAsia" w:eastAsiaTheme="minorEastAsia" w:hAnsiTheme="minorEastAsia" w:cs="仿宋" w:hint="eastAsia"/>
          <w:sz w:val="30"/>
          <w:szCs w:val="30"/>
        </w:rPr>
        <w:t>的基础上，严格遵照学校的相关规章制度自行</w:t>
      </w:r>
      <w:r w:rsidRPr="003E6568">
        <w:rPr>
          <w:rFonts w:asciiTheme="minorEastAsia" w:eastAsiaTheme="minorEastAsia" w:hAnsiTheme="minorEastAsia" w:cs="仿宋" w:hint="eastAsia"/>
          <w:sz w:val="30"/>
          <w:szCs w:val="30"/>
        </w:rPr>
        <w:t>组织开展工作</w:t>
      </w:r>
      <w:r w:rsidR="00E0218A" w:rsidRPr="003E6568">
        <w:rPr>
          <w:rFonts w:asciiTheme="minorEastAsia" w:eastAsiaTheme="minorEastAsia" w:hAnsiTheme="minorEastAsia" w:cs="仿宋" w:hint="eastAsia"/>
          <w:sz w:val="30"/>
          <w:szCs w:val="30"/>
        </w:rPr>
        <w:t>，并于2017年11月30日前上交毕业论文（设计）工作计划和毕业实习计划</w:t>
      </w:r>
      <w:r w:rsidR="004754FC">
        <w:rPr>
          <w:rFonts w:asciiTheme="minorEastAsia" w:eastAsiaTheme="minorEastAsia" w:hAnsiTheme="minorEastAsia" w:cs="仿宋" w:hint="eastAsia"/>
          <w:sz w:val="30"/>
          <w:szCs w:val="30"/>
        </w:rPr>
        <w:t>至教务处实践科</w:t>
      </w:r>
      <w:r w:rsidR="00133DC2" w:rsidRPr="003E6568">
        <w:rPr>
          <w:rFonts w:asciiTheme="minorEastAsia" w:eastAsiaTheme="minorEastAsia" w:hAnsiTheme="minorEastAsia" w:cs="仿宋" w:hint="eastAsia"/>
          <w:sz w:val="30"/>
          <w:szCs w:val="30"/>
        </w:rPr>
        <w:t>（样表见附件文件）</w:t>
      </w:r>
      <w:r w:rsidR="00E0218A" w:rsidRPr="003E6568">
        <w:rPr>
          <w:rFonts w:asciiTheme="minorEastAsia" w:eastAsiaTheme="minorEastAsia" w:hAnsiTheme="minorEastAsia" w:cs="仿宋" w:hint="eastAsia"/>
          <w:sz w:val="30"/>
          <w:szCs w:val="30"/>
        </w:rPr>
        <w:t>。</w:t>
      </w:r>
    </w:p>
    <w:p w:rsidR="009121D2" w:rsidRPr="003E6568" w:rsidRDefault="009121D2" w:rsidP="009121D2">
      <w:pPr>
        <w:rPr>
          <w:rFonts w:asciiTheme="minorEastAsia" w:eastAsiaTheme="minorEastAsia" w:hAnsiTheme="minorEastAsia" w:cs="仿宋" w:hint="eastAsia"/>
          <w:sz w:val="30"/>
          <w:szCs w:val="30"/>
        </w:rPr>
      </w:pPr>
      <w:r w:rsidRPr="003E6568">
        <w:rPr>
          <w:rFonts w:asciiTheme="minorEastAsia" w:eastAsiaTheme="minorEastAsia" w:hAnsiTheme="minorEastAsia" w:cs="仿宋" w:hint="eastAsia"/>
          <w:sz w:val="30"/>
          <w:szCs w:val="30"/>
        </w:rPr>
        <w:t xml:space="preserve">    </w:t>
      </w:r>
      <w:r w:rsidR="00E0218A" w:rsidRPr="003E6568">
        <w:rPr>
          <w:rFonts w:asciiTheme="minorEastAsia" w:eastAsiaTheme="minorEastAsia" w:hAnsiTheme="minorEastAsia" w:cs="仿宋" w:hint="eastAsia"/>
          <w:sz w:val="30"/>
          <w:szCs w:val="30"/>
        </w:rPr>
        <w:t xml:space="preserve">                                     </w:t>
      </w:r>
    </w:p>
    <w:p w:rsidR="00E0218A" w:rsidRPr="003E6568" w:rsidRDefault="00E0218A" w:rsidP="009121D2">
      <w:pPr>
        <w:rPr>
          <w:rFonts w:asciiTheme="minorEastAsia" w:eastAsiaTheme="minorEastAsia" w:hAnsiTheme="minorEastAsia" w:cs="仿宋" w:hint="eastAsia"/>
          <w:sz w:val="30"/>
          <w:szCs w:val="30"/>
        </w:rPr>
      </w:pPr>
    </w:p>
    <w:p w:rsidR="00E0218A" w:rsidRPr="003E6568" w:rsidRDefault="00E0218A" w:rsidP="009121D2">
      <w:pPr>
        <w:rPr>
          <w:rFonts w:asciiTheme="minorEastAsia" w:eastAsiaTheme="minorEastAsia" w:hAnsiTheme="minorEastAsia" w:cs="仿宋" w:hint="eastAsia"/>
          <w:sz w:val="30"/>
          <w:szCs w:val="30"/>
        </w:rPr>
      </w:pPr>
      <w:r w:rsidRPr="003E6568">
        <w:rPr>
          <w:rFonts w:asciiTheme="minorEastAsia" w:eastAsiaTheme="minorEastAsia" w:hAnsiTheme="minorEastAsia" w:cs="仿宋" w:hint="eastAsia"/>
          <w:sz w:val="30"/>
          <w:szCs w:val="30"/>
        </w:rPr>
        <w:t xml:space="preserve">                                       海洋学院办公室</w:t>
      </w:r>
    </w:p>
    <w:p w:rsidR="00E0218A" w:rsidRPr="003E6568" w:rsidRDefault="00E0218A" w:rsidP="009121D2">
      <w:pPr>
        <w:rPr>
          <w:rFonts w:asciiTheme="minorEastAsia" w:eastAsiaTheme="minorEastAsia" w:hAnsiTheme="minorEastAsia" w:cs="仿宋" w:hint="eastAsia"/>
          <w:sz w:val="30"/>
          <w:szCs w:val="30"/>
        </w:rPr>
      </w:pPr>
      <w:r w:rsidRPr="003E6568">
        <w:rPr>
          <w:rFonts w:asciiTheme="minorEastAsia" w:eastAsiaTheme="minorEastAsia" w:hAnsiTheme="minorEastAsia" w:cs="仿宋" w:hint="eastAsia"/>
          <w:sz w:val="30"/>
          <w:szCs w:val="30"/>
        </w:rPr>
        <w:t xml:space="preserve">                                      2017年11月7日</w:t>
      </w:r>
    </w:p>
    <w:p w:rsidR="00E0218A" w:rsidRPr="003E6568" w:rsidRDefault="00E0218A" w:rsidP="009121D2">
      <w:pPr>
        <w:rPr>
          <w:rFonts w:asciiTheme="minorEastAsia" w:eastAsiaTheme="minorEastAsia" w:hAnsiTheme="minorEastAsia" w:cs="仿宋" w:hint="eastAsia"/>
          <w:sz w:val="30"/>
          <w:szCs w:val="30"/>
        </w:rPr>
      </w:pPr>
    </w:p>
    <w:p w:rsidR="00E0218A" w:rsidRPr="003E6568" w:rsidRDefault="00E0218A" w:rsidP="00E0218A">
      <w:pPr>
        <w:ind w:left="1200" w:hangingChars="400" w:hanging="1200"/>
        <w:rPr>
          <w:rFonts w:asciiTheme="minorEastAsia" w:eastAsiaTheme="minorEastAsia" w:hAnsiTheme="minorEastAsia" w:cs="仿宋" w:hint="eastAsia"/>
          <w:sz w:val="30"/>
          <w:szCs w:val="30"/>
        </w:rPr>
      </w:pPr>
      <w:r w:rsidRPr="003E6568">
        <w:rPr>
          <w:rFonts w:asciiTheme="minorEastAsia" w:eastAsiaTheme="minorEastAsia" w:hAnsiTheme="minorEastAsia" w:cs="仿宋" w:hint="eastAsia"/>
          <w:sz w:val="30"/>
          <w:szCs w:val="30"/>
        </w:rPr>
        <w:t>附件：1、 [2017]闽院教118号文件《闽江学院毕业论文（设计）工作规定（修订）》</w:t>
      </w:r>
    </w:p>
    <w:p w:rsidR="00E0218A" w:rsidRPr="003E6568" w:rsidRDefault="00E0218A" w:rsidP="00E0218A">
      <w:pPr>
        <w:ind w:left="1200" w:hangingChars="400" w:hanging="1200"/>
        <w:rPr>
          <w:rFonts w:asciiTheme="minorEastAsia" w:eastAsiaTheme="minorEastAsia" w:hAnsiTheme="minorEastAsia" w:cs="仿宋" w:hint="eastAsia"/>
          <w:sz w:val="30"/>
          <w:szCs w:val="30"/>
        </w:rPr>
      </w:pPr>
      <w:r w:rsidRPr="003E6568">
        <w:rPr>
          <w:rFonts w:asciiTheme="minorEastAsia" w:eastAsiaTheme="minorEastAsia" w:hAnsiTheme="minorEastAsia" w:cs="仿宋" w:hint="eastAsia"/>
          <w:sz w:val="30"/>
          <w:szCs w:val="30"/>
        </w:rPr>
        <w:t xml:space="preserve">      2、[2018]闽院教 172号文件《关于做好2018届本科毕业论文（设计）工作的通知》  </w:t>
      </w:r>
    </w:p>
    <w:p w:rsidR="00E0218A" w:rsidRDefault="00E0218A" w:rsidP="009121D2">
      <w:pPr>
        <w:rPr>
          <w:rFonts w:ascii="仿宋" w:eastAsia="仿宋" w:hAnsi="仿宋" w:cs="仿宋" w:hint="eastAsia"/>
          <w:sz w:val="30"/>
          <w:szCs w:val="30"/>
        </w:rPr>
      </w:pPr>
    </w:p>
    <w:p w:rsidR="00E0218A" w:rsidRDefault="00E0218A" w:rsidP="009121D2">
      <w:pPr>
        <w:rPr>
          <w:rFonts w:ascii="仿宋" w:eastAsia="仿宋" w:hAnsi="仿宋" w:cs="仿宋" w:hint="eastAsia"/>
          <w:sz w:val="30"/>
          <w:szCs w:val="30"/>
        </w:rPr>
      </w:pPr>
    </w:p>
    <w:p w:rsidR="00E0218A" w:rsidRDefault="00E0218A" w:rsidP="009121D2">
      <w:pPr>
        <w:rPr>
          <w:rFonts w:ascii="仿宋" w:eastAsia="仿宋" w:hAnsi="仿宋" w:cs="仿宋" w:hint="eastAsia"/>
          <w:sz w:val="30"/>
          <w:szCs w:val="30"/>
        </w:rPr>
      </w:pPr>
    </w:p>
    <w:p w:rsidR="003A4F12" w:rsidRPr="00E35125" w:rsidRDefault="003A4F12" w:rsidP="003A4F12">
      <w:pPr>
        <w:jc w:val="center"/>
        <w:rPr>
          <w:rFonts w:ascii="方正小标宋简体" w:eastAsia="方正小标宋简体"/>
          <w:color w:val="FF0000"/>
          <w:spacing w:val="-40"/>
          <w:sz w:val="96"/>
          <w:szCs w:val="96"/>
        </w:rPr>
      </w:pPr>
      <w:r w:rsidRPr="00E35125">
        <w:rPr>
          <w:rFonts w:ascii="方正小标宋简体" w:eastAsia="方正小标宋简体" w:hint="eastAsia"/>
          <w:color w:val="FF0000"/>
          <w:spacing w:val="-40"/>
          <w:sz w:val="96"/>
          <w:szCs w:val="96"/>
        </w:rPr>
        <w:lastRenderedPageBreak/>
        <w:t>闽江学院教务处文件</w:t>
      </w:r>
    </w:p>
    <w:p w:rsidR="003A4F12" w:rsidRPr="00923814" w:rsidRDefault="003A4F12" w:rsidP="003A4F12">
      <w:pPr>
        <w:tabs>
          <w:tab w:val="left" w:pos="5685"/>
        </w:tabs>
        <w:rPr>
          <w:rFonts w:ascii="华文仿宋" w:eastAsia="华文仿宋" w:hAnsi="华文仿宋" w:hint="eastAsia"/>
          <w:szCs w:val="32"/>
        </w:rPr>
      </w:pPr>
      <w:r>
        <w:rPr>
          <w:rFonts w:ascii="方正小标宋简体" w:eastAsia="方正小标宋简体" w:hint="eastAsia"/>
          <w:sz w:val="84"/>
          <w:szCs w:val="84"/>
        </w:rPr>
        <w:t xml:space="preserve">       </w:t>
      </w:r>
      <w:r w:rsidRPr="00923814">
        <w:rPr>
          <w:rFonts w:ascii="华文仿宋" w:eastAsia="华文仿宋" w:hAnsi="华文仿宋" w:hint="eastAsia"/>
          <w:szCs w:val="32"/>
        </w:rPr>
        <w:t xml:space="preserve"> </w:t>
      </w:r>
    </w:p>
    <w:p w:rsidR="003A4F12" w:rsidRPr="007C1BFD" w:rsidRDefault="003A4F12" w:rsidP="003A4F12">
      <w:pPr>
        <w:tabs>
          <w:tab w:val="left" w:pos="5685"/>
        </w:tabs>
        <w:ind w:firstLineChars="1050" w:firstLine="2940"/>
        <w:rPr>
          <w:rFonts w:ascii="宋体" w:hAnsi="宋体" w:hint="eastAsia"/>
          <w:sz w:val="28"/>
          <w:szCs w:val="28"/>
        </w:rPr>
      </w:pPr>
      <w:r w:rsidRPr="007C1BFD">
        <w:rPr>
          <w:rFonts w:ascii="宋体" w:hAnsi="宋体" w:hint="eastAsia"/>
          <w:sz w:val="28"/>
          <w:szCs w:val="28"/>
        </w:rPr>
        <w:t>（2017）</w:t>
      </w:r>
      <w:r w:rsidRPr="003D0412">
        <w:rPr>
          <w:rFonts w:ascii="宋体" w:hAnsi="宋体" w:hint="eastAsia"/>
          <w:sz w:val="28"/>
          <w:szCs w:val="28"/>
        </w:rPr>
        <w:t>闽院教</w:t>
      </w:r>
      <w:r>
        <w:rPr>
          <w:rFonts w:ascii="宋体" w:hAnsi="宋体" w:hint="eastAsia"/>
          <w:sz w:val="28"/>
          <w:szCs w:val="28"/>
        </w:rPr>
        <w:t>118</w:t>
      </w:r>
      <w:r w:rsidRPr="003D0412">
        <w:rPr>
          <w:rFonts w:ascii="宋体" w:hAnsi="宋体" w:hint="eastAsia"/>
          <w:sz w:val="28"/>
          <w:szCs w:val="28"/>
        </w:rPr>
        <w:t>号</w:t>
      </w:r>
    </w:p>
    <w:p w:rsidR="003A4F12" w:rsidRPr="00923814" w:rsidRDefault="003A4F12" w:rsidP="003A4F12">
      <w:pPr>
        <w:tabs>
          <w:tab w:val="left" w:pos="5685"/>
        </w:tabs>
        <w:rPr>
          <w:rFonts w:ascii="华文仿宋" w:eastAsia="华文仿宋" w:hAnsi="华文仿宋" w:hint="eastAsia"/>
          <w:szCs w:val="32"/>
        </w:rPr>
      </w:pPr>
      <w:r w:rsidRPr="008A3BEA">
        <w:rPr>
          <w:rFonts w:ascii="方正小标宋简体" w:eastAsia="方正小标宋简体"/>
          <w:noProof/>
          <w:color w:val="FF0000"/>
          <w:sz w:val="84"/>
          <w:szCs w:val="84"/>
        </w:rPr>
        <w:pict>
          <v:line id="_x0000_s2050" style="position:absolute;left:0;text-align:left;flip:y;z-index:251660288" from="-.85pt,6.7pt" to="436.9pt,6.7pt" strokecolor="red" strokeweight="3pt"/>
        </w:pict>
      </w:r>
    </w:p>
    <w:p w:rsidR="003A4F12" w:rsidRDefault="003A4F12" w:rsidP="003A4F12">
      <w:pPr>
        <w:spacing w:line="520" w:lineRule="exact"/>
        <w:jc w:val="center"/>
        <w:rPr>
          <w:rFonts w:ascii="黑体" w:eastAsia="黑体" w:hAnsi="黑体" w:hint="eastAsia"/>
          <w:sz w:val="36"/>
          <w:szCs w:val="36"/>
        </w:rPr>
      </w:pPr>
      <w:r w:rsidRPr="000C02C7">
        <w:rPr>
          <w:rFonts w:ascii="黑体" w:eastAsia="黑体" w:hAnsi="黑体" w:hint="eastAsia"/>
          <w:sz w:val="36"/>
          <w:szCs w:val="36"/>
        </w:rPr>
        <w:t>关于印发《</w:t>
      </w:r>
      <w:r w:rsidRPr="00D61626">
        <w:rPr>
          <w:rFonts w:ascii="黑体" w:eastAsia="黑体" w:hAnsi="黑体" w:hint="eastAsia"/>
          <w:sz w:val="36"/>
          <w:szCs w:val="36"/>
        </w:rPr>
        <w:t>闽江学院毕业论文（设计）</w:t>
      </w:r>
    </w:p>
    <w:p w:rsidR="003A4F12" w:rsidRPr="000C02C7" w:rsidRDefault="003A4F12" w:rsidP="003A4F12">
      <w:pPr>
        <w:spacing w:line="520" w:lineRule="exact"/>
        <w:jc w:val="center"/>
        <w:rPr>
          <w:rFonts w:ascii="黑体" w:eastAsia="黑体" w:hAnsi="黑体"/>
          <w:sz w:val="36"/>
          <w:szCs w:val="36"/>
        </w:rPr>
      </w:pPr>
      <w:r w:rsidRPr="00D61626">
        <w:rPr>
          <w:rFonts w:ascii="黑体" w:eastAsia="黑体" w:hAnsi="黑体" w:hint="eastAsia"/>
          <w:sz w:val="36"/>
          <w:szCs w:val="36"/>
        </w:rPr>
        <w:t>工作规定</w:t>
      </w:r>
      <w:r w:rsidRPr="008B2888">
        <w:rPr>
          <w:rFonts w:ascii="黑体" w:eastAsia="黑体" w:hAnsi="黑体" w:hint="eastAsia"/>
          <w:sz w:val="36"/>
          <w:szCs w:val="36"/>
        </w:rPr>
        <w:t>（修订）</w:t>
      </w:r>
      <w:r w:rsidRPr="000C02C7">
        <w:rPr>
          <w:rFonts w:ascii="黑体" w:eastAsia="黑体" w:hAnsi="黑体" w:hint="eastAsia"/>
          <w:sz w:val="36"/>
          <w:szCs w:val="36"/>
        </w:rPr>
        <w:t>》的通知</w:t>
      </w:r>
    </w:p>
    <w:p w:rsidR="003A4F12" w:rsidRDefault="003A4F12" w:rsidP="003A4F12">
      <w:pPr>
        <w:snapToGrid w:val="0"/>
        <w:spacing w:line="520" w:lineRule="exact"/>
        <w:rPr>
          <w:rFonts w:ascii="仿宋_GB2312" w:eastAsia="仿宋_GB2312" w:hAnsi="宋体" w:cs="宋体"/>
          <w:kern w:val="0"/>
          <w:szCs w:val="32"/>
        </w:rPr>
      </w:pPr>
    </w:p>
    <w:p w:rsidR="003A4F12" w:rsidRPr="00AE2DF2" w:rsidRDefault="003A4F12" w:rsidP="003A4F12">
      <w:pPr>
        <w:snapToGrid w:val="0"/>
        <w:spacing w:line="520" w:lineRule="exact"/>
        <w:rPr>
          <w:rFonts w:ascii="仿宋_GB2312" w:eastAsia="仿宋_GB2312"/>
          <w:szCs w:val="32"/>
        </w:rPr>
      </w:pPr>
      <w:r w:rsidRPr="00734086">
        <w:rPr>
          <w:rFonts w:ascii="仿宋_GB2312" w:eastAsia="仿宋_GB2312" w:hAnsi="宋体" w:cs="宋体" w:hint="eastAsia"/>
          <w:kern w:val="0"/>
          <w:szCs w:val="32"/>
        </w:rPr>
        <w:t>各院（系）：</w:t>
      </w:r>
    </w:p>
    <w:p w:rsidR="003A4F12" w:rsidRPr="000C02C7" w:rsidRDefault="003A4F12" w:rsidP="003A4F12">
      <w:pPr>
        <w:spacing w:line="520" w:lineRule="exact"/>
        <w:jc w:val="left"/>
        <w:rPr>
          <w:rFonts w:ascii="仿宋_GB2312" w:eastAsia="仿宋_GB2312"/>
          <w:szCs w:val="32"/>
        </w:rPr>
      </w:pPr>
      <w:r>
        <w:rPr>
          <w:rFonts w:ascii="仿宋_GB2312" w:eastAsia="仿宋_GB2312" w:hint="eastAsia"/>
          <w:szCs w:val="32"/>
        </w:rPr>
        <w:t xml:space="preserve">    </w:t>
      </w:r>
      <w:r w:rsidRPr="008818EA">
        <w:rPr>
          <w:rFonts w:ascii="仿宋_GB2312" w:eastAsia="仿宋_GB2312" w:hint="eastAsia"/>
          <w:szCs w:val="32"/>
        </w:rPr>
        <w:t>为</w:t>
      </w:r>
      <w:r w:rsidRPr="00434605">
        <w:rPr>
          <w:rFonts w:ascii="仿宋_GB2312" w:eastAsia="仿宋_GB2312" w:hint="eastAsia"/>
          <w:szCs w:val="32"/>
        </w:rPr>
        <w:t>进一步完善毕业论文（设计）工作管理，</w:t>
      </w:r>
      <w:r>
        <w:rPr>
          <w:rFonts w:ascii="仿宋_GB2312" w:eastAsia="仿宋_GB2312" w:hint="eastAsia"/>
          <w:szCs w:val="32"/>
        </w:rPr>
        <w:t>保证毕业论文（设计）工作的规范化，</w:t>
      </w:r>
      <w:r w:rsidRPr="00434605">
        <w:rPr>
          <w:rFonts w:ascii="仿宋_GB2312" w:eastAsia="仿宋_GB2312" w:hint="eastAsia"/>
          <w:szCs w:val="32"/>
        </w:rPr>
        <w:t>提高学生毕业论文（设计）质量</w:t>
      </w:r>
      <w:r>
        <w:rPr>
          <w:rFonts w:ascii="仿宋_GB2312" w:eastAsia="仿宋_GB2312" w:hint="eastAsia"/>
          <w:szCs w:val="32"/>
        </w:rPr>
        <w:t>，</w:t>
      </w:r>
      <w:r w:rsidRPr="008B2888">
        <w:rPr>
          <w:rFonts w:ascii="仿宋_GB2312" w:eastAsia="仿宋_GB2312" w:hint="eastAsia"/>
          <w:szCs w:val="32"/>
        </w:rPr>
        <w:t>现</w:t>
      </w:r>
      <w:r w:rsidRPr="00FC2BC2">
        <w:rPr>
          <w:rFonts w:ascii="仿宋_GB2312" w:eastAsia="仿宋_GB2312" w:hint="eastAsia"/>
          <w:szCs w:val="32"/>
        </w:rPr>
        <w:t>将新修</w:t>
      </w:r>
      <w:r w:rsidRPr="000C02C7">
        <w:rPr>
          <w:rFonts w:ascii="仿宋_GB2312" w:eastAsia="仿宋_GB2312" w:hint="eastAsia"/>
          <w:szCs w:val="32"/>
        </w:rPr>
        <w:t>订的</w:t>
      </w:r>
      <w:r w:rsidRPr="00FC2BC2">
        <w:rPr>
          <w:rFonts w:ascii="仿宋_GB2312" w:eastAsia="仿宋_GB2312" w:hint="eastAsia"/>
          <w:szCs w:val="32"/>
        </w:rPr>
        <w:t>《</w:t>
      </w:r>
      <w:r w:rsidRPr="00D61626">
        <w:rPr>
          <w:rFonts w:ascii="仿宋_GB2312" w:eastAsia="仿宋_GB2312" w:hint="eastAsia"/>
          <w:szCs w:val="32"/>
        </w:rPr>
        <w:t>闽江学院毕业论文（设计）工作规定</w:t>
      </w:r>
      <w:r w:rsidRPr="008B2888">
        <w:rPr>
          <w:rFonts w:ascii="仿宋_GB2312" w:eastAsia="仿宋_GB2312" w:hint="eastAsia"/>
          <w:szCs w:val="32"/>
        </w:rPr>
        <w:t>（修订）</w:t>
      </w:r>
      <w:r w:rsidRPr="00FC2BC2">
        <w:rPr>
          <w:rFonts w:ascii="仿宋_GB2312" w:eastAsia="仿宋_GB2312" w:hint="eastAsia"/>
          <w:szCs w:val="32"/>
        </w:rPr>
        <w:t>》</w:t>
      </w:r>
      <w:r w:rsidRPr="000C02C7">
        <w:rPr>
          <w:rFonts w:ascii="仿宋_GB2312" w:eastAsia="仿宋_GB2312" w:hint="eastAsia"/>
          <w:szCs w:val="32"/>
        </w:rPr>
        <w:t>印发给你们，请遵照执行。</w:t>
      </w:r>
    </w:p>
    <w:p w:rsidR="003A4F12" w:rsidRDefault="003A4F12" w:rsidP="003A4F12">
      <w:pPr>
        <w:snapToGrid w:val="0"/>
        <w:spacing w:line="520" w:lineRule="exact"/>
        <w:ind w:firstLineChars="200" w:firstLine="420"/>
        <w:rPr>
          <w:rFonts w:ascii="仿宋_GB2312" w:eastAsia="仿宋_GB2312"/>
          <w:color w:val="000000"/>
          <w:szCs w:val="32"/>
        </w:rPr>
      </w:pPr>
    </w:p>
    <w:p w:rsidR="003A4F12" w:rsidRDefault="003A4F12" w:rsidP="003A4F12">
      <w:pPr>
        <w:snapToGrid w:val="0"/>
        <w:spacing w:line="520" w:lineRule="exact"/>
        <w:ind w:firstLineChars="200" w:firstLine="420"/>
        <w:rPr>
          <w:rFonts w:ascii="仿宋_GB2312" w:eastAsia="仿宋_GB2312"/>
          <w:color w:val="000000"/>
          <w:szCs w:val="32"/>
        </w:rPr>
      </w:pPr>
    </w:p>
    <w:p w:rsidR="003A4F12" w:rsidRDefault="003A4F12" w:rsidP="003A4F12">
      <w:pPr>
        <w:snapToGrid w:val="0"/>
        <w:spacing w:line="520" w:lineRule="exact"/>
        <w:ind w:firstLineChars="200" w:firstLine="420"/>
        <w:rPr>
          <w:rFonts w:ascii="仿宋_GB2312" w:eastAsia="仿宋_GB2312"/>
          <w:color w:val="000000"/>
          <w:szCs w:val="32"/>
        </w:rPr>
      </w:pPr>
      <w:r>
        <w:rPr>
          <w:rFonts w:ascii="仿宋_GB2312" w:eastAsia="仿宋_GB2312" w:hint="eastAsia"/>
          <w:color w:val="000000"/>
          <w:szCs w:val="32"/>
        </w:rPr>
        <w:t xml:space="preserve">                 </w:t>
      </w:r>
    </w:p>
    <w:p w:rsidR="003A4F12" w:rsidRDefault="003A4F12" w:rsidP="003A4F12">
      <w:pPr>
        <w:snapToGrid w:val="0"/>
        <w:spacing w:line="520" w:lineRule="exact"/>
        <w:ind w:firstLineChars="200" w:firstLine="420"/>
        <w:rPr>
          <w:rFonts w:ascii="仿宋_GB2312" w:eastAsia="仿宋_GB2312"/>
          <w:color w:val="000000"/>
          <w:szCs w:val="32"/>
        </w:rPr>
      </w:pPr>
      <w:r>
        <w:rPr>
          <w:rFonts w:ascii="仿宋_GB2312" w:eastAsia="仿宋_GB2312" w:hint="eastAsia"/>
          <w:color w:val="000000"/>
          <w:szCs w:val="32"/>
        </w:rPr>
        <w:t xml:space="preserve">                                                    闽江学院教务处</w:t>
      </w:r>
    </w:p>
    <w:p w:rsidR="003A4F12" w:rsidRDefault="003A4F12" w:rsidP="003A4F12">
      <w:pPr>
        <w:snapToGrid w:val="0"/>
        <w:spacing w:line="520" w:lineRule="exact"/>
        <w:ind w:firstLineChars="200" w:firstLine="420"/>
        <w:rPr>
          <w:rFonts w:ascii="仿宋_GB2312" w:eastAsia="仿宋_GB2312"/>
          <w:color w:val="000000"/>
          <w:szCs w:val="32"/>
        </w:rPr>
      </w:pPr>
      <w:r>
        <w:rPr>
          <w:rFonts w:ascii="仿宋_GB2312" w:eastAsia="仿宋_GB2312" w:hint="eastAsia"/>
          <w:color w:val="000000"/>
          <w:szCs w:val="32"/>
        </w:rPr>
        <w:t xml:space="preserve">                                                   </w:t>
      </w:r>
      <w:smartTag w:uri="urn:schemas-microsoft-com:office:smarttags" w:element="chsdate">
        <w:smartTagPr>
          <w:attr w:name="Year" w:val="2017"/>
          <w:attr w:name="Month" w:val="10"/>
          <w:attr w:name="Day" w:val="6"/>
          <w:attr w:name="IsLunarDate" w:val="False"/>
          <w:attr w:name="IsROCDate" w:val="False"/>
        </w:smartTagPr>
        <w:r>
          <w:rPr>
            <w:rFonts w:ascii="仿宋_GB2312" w:eastAsia="仿宋_GB2312" w:hint="eastAsia"/>
            <w:color w:val="000000"/>
            <w:szCs w:val="32"/>
          </w:rPr>
          <w:t>2017年10月6日</w:t>
        </w:r>
      </w:smartTag>
    </w:p>
    <w:p w:rsidR="003A4F12" w:rsidRDefault="003A4F12" w:rsidP="003A4F12">
      <w:pPr>
        <w:spacing w:line="520" w:lineRule="exact"/>
        <w:jc w:val="center"/>
        <w:rPr>
          <w:rFonts w:ascii="黑体" w:eastAsia="黑体" w:hAnsi="黑体"/>
          <w:b/>
          <w:bCs/>
          <w:color w:val="333333"/>
          <w:szCs w:val="32"/>
          <w:shd w:val="clear" w:color="auto" w:fill="FFFFFF"/>
        </w:rPr>
      </w:pPr>
    </w:p>
    <w:p w:rsidR="003A4F12" w:rsidRPr="003169BE" w:rsidRDefault="003A4F12" w:rsidP="003A4F12">
      <w:pPr>
        <w:snapToGrid w:val="0"/>
        <w:spacing w:line="560" w:lineRule="exact"/>
        <w:jc w:val="center"/>
        <w:rPr>
          <w:rFonts w:ascii="黑体" w:eastAsia="黑体" w:hAnsi="黑体" w:hint="eastAsia"/>
          <w:sz w:val="36"/>
          <w:szCs w:val="36"/>
        </w:rPr>
      </w:pPr>
      <w:r>
        <w:rPr>
          <w:rFonts w:ascii="方正小标宋简体" w:eastAsia="方正小标宋简体" w:hAnsi="宋体"/>
          <w:sz w:val="44"/>
          <w:szCs w:val="44"/>
        </w:rPr>
        <w:br w:type="page"/>
      </w:r>
      <w:r w:rsidRPr="003169BE">
        <w:rPr>
          <w:rFonts w:ascii="黑体" w:eastAsia="黑体" w:hAnsi="黑体" w:hint="eastAsia"/>
          <w:sz w:val="36"/>
          <w:szCs w:val="36"/>
        </w:rPr>
        <w:lastRenderedPageBreak/>
        <w:t>闽江学院毕业论文（设计）工作规定</w:t>
      </w:r>
    </w:p>
    <w:p w:rsidR="003A4F12" w:rsidRPr="003169BE" w:rsidRDefault="003A4F12" w:rsidP="003A4F12">
      <w:pPr>
        <w:snapToGrid w:val="0"/>
        <w:spacing w:line="560" w:lineRule="exact"/>
        <w:jc w:val="center"/>
        <w:rPr>
          <w:rFonts w:ascii="黑体" w:eastAsia="黑体" w:hAnsi="黑体" w:hint="eastAsia"/>
          <w:sz w:val="36"/>
          <w:szCs w:val="36"/>
        </w:rPr>
      </w:pPr>
      <w:r w:rsidRPr="003169BE">
        <w:rPr>
          <w:rFonts w:ascii="黑体" w:eastAsia="黑体" w:hAnsi="黑体" w:hint="eastAsia"/>
          <w:sz w:val="36"/>
          <w:szCs w:val="36"/>
        </w:rPr>
        <w:t>（修订）</w:t>
      </w:r>
    </w:p>
    <w:p w:rsidR="003A4F12" w:rsidRPr="00897113" w:rsidRDefault="003A4F12" w:rsidP="003A4F12">
      <w:pPr>
        <w:snapToGrid w:val="0"/>
        <w:spacing w:line="560" w:lineRule="exact"/>
        <w:jc w:val="center"/>
        <w:rPr>
          <w:rFonts w:ascii="仿宋_GB2312" w:eastAsia="仿宋_GB2312" w:hAnsi="宋体" w:hint="eastAsia"/>
          <w:b/>
          <w:bCs/>
          <w:szCs w:val="32"/>
        </w:rPr>
      </w:pP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毕业论文（设计）是高等学校学生在掌握基本理论、基本知识和基本技能的基础上，运用本专业知识和技能所进行的全面的综合训练。为了加强我校本科生毕业论文（设计）工作的管理，提高教学质量，特规定如下</w:t>
      </w:r>
      <w:r w:rsidRPr="003169BE">
        <w:rPr>
          <w:rFonts w:ascii="仿宋" w:hAnsi="仿宋" w:hint="eastAsia"/>
          <w:sz w:val="30"/>
          <w:szCs w:val="30"/>
        </w:rPr>
        <w:t>:</w:t>
      </w:r>
    </w:p>
    <w:p w:rsidR="003A4F12" w:rsidRPr="003169BE" w:rsidRDefault="003A4F12" w:rsidP="003A4F12">
      <w:pPr>
        <w:snapToGrid w:val="0"/>
        <w:spacing w:line="480" w:lineRule="exact"/>
        <w:ind w:firstLineChars="205" w:firstLine="617"/>
        <w:rPr>
          <w:rFonts w:ascii="仿宋" w:hAnsi="仿宋" w:hint="eastAsia"/>
          <w:b/>
          <w:sz w:val="30"/>
          <w:szCs w:val="30"/>
        </w:rPr>
      </w:pPr>
      <w:r w:rsidRPr="003169BE">
        <w:rPr>
          <w:rFonts w:ascii="仿宋" w:hAnsi="仿宋" w:hint="eastAsia"/>
          <w:b/>
          <w:sz w:val="30"/>
          <w:szCs w:val="30"/>
        </w:rPr>
        <w:t>一、毕业论文（设计）的目的、要求</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（一）培养学生严肃认真的科学态度、严谨的学风和独立的工作能力，形成正确的世界观，掌握科学的方法论。</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（二）培养学生独立地综合运用所学基础理论、专门知识、基本技能的能力</w:t>
      </w:r>
      <w:r w:rsidRPr="003169BE">
        <w:rPr>
          <w:rFonts w:ascii="仿宋" w:hAnsi="仿宋" w:hint="eastAsia"/>
          <w:sz w:val="30"/>
          <w:szCs w:val="30"/>
        </w:rPr>
        <w:t>;</w:t>
      </w:r>
      <w:r w:rsidRPr="003169BE">
        <w:rPr>
          <w:rFonts w:ascii="仿宋" w:hAnsi="仿宋" w:hint="eastAsia"/>
          <w:sz w:val="30"/>
          <w:szCs w:val="30"/>
        </w:rPr>
        <w:t>提高学生发现、分析、解决实际问题的能力</w:t>
      </w:r>
      <w:r w:rsidRPr="003169BE">
        <w:rPr>
          <w:rFonts w:ascii="仿宋" w:hAnsi="仿宋" w:hint="eastAsia"/>
          <w:sz w:val="30"/>
          <w:szCs w:val="30"/>
        </w:rPr>
        <w:t>;</w:t>
      </w:r>
      <w:r w:rsidRPr="003169BE">
        <w:rPr>
          <w:rFonts w:ascii="仿宋" w:hAnsi="仿宋" w:hint="eastAsia"/>
          <w:sz w:val="30"/>
          <w:szCs w:val="30"/>
        </w:rPr>
        <w:t>培养学生从事科学研究和应用研究的基本能力</w:t>
      </w:r>
      <w:r w:rsidRPr="003169BE">
        <w:rPr>
          <w:rFonts w:ascii="仿宋" w:hAnsi="仿宋" w:hint="eastAsia"/>
          <w:sz w:val="30"/>
          <w:szCs w:val="30"/>
        </w:rPr>
        <w:t>;</w:t>
      </w:r>
      <w:r w:rsidRPr="003169BE">
        <w:rPr>
          <w:rFonts w:ascii="仿宋" w:hAnsi="仿宋" w:hint="eastAsia"/>
          <w:sz w:val="30"/>
          <w:szCs w:val="30"/>
        </w:rPr>
        <w:t>培养学生创新能力。</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三）文献综述是科研训练的一个基本环节，也是毕业论文（设计）的一项基本功训练。通过写文献综述，有利于学生学会收集信息，积累知识，了解论文选题的国内外研究动态，进一步明确研究范围和重点。要求每个学生查阅文献不少于</w:t>
      </w:r>
      <w:r w:rsidRPr="003169BE">
        <w:rPr>
          <w:rFonts w:ascii="仿宋" w:hAnsi="仿宋" w:hint="eastAsia"/>
          <w:sz w:val="30"/>
          <w:szCs w:val="30"/>
        </w:rPr>
        <w:t>30</w:t>
      </w:r>
      <w:r w:rsidRPr="003169BE">
        <w:rPr>
          <w:rFonts w:ascii="仿宋" w:hAnsi="仿宋" w:hint="eastAsia"/>
          <w:sz w:val="30"/>
          <w:szCs w:val="30"/>
        </w:rPr>
        <w:t>篇，写出不低于</w:t>
      </w:r>
      <w:r w:rsidRPr="003169BE">
        <w:rPr>
          <w:rFonts w:ascii="仿宋" w:hAnsi="仿宋" w:hint="eastAsia"/>
          <w:sz w:val="30"/>
          <w:szCs w:val="30"/>
        </w:rPr>
        <w:t>2000</w:t>
      </w:r>
      <w:r w:rsidRPr="003169BE">
        <w:rPr>
          <w:rFonts w:ascii="仿宋" w:hAnsi="仿宋" w:hint="eastAsia"/>
          <w:sz w:val="30"/>
          <w:szCs w:val="30"/>
        </w:rPr>
        <w:t>字的文献综述，并将文献目录附后。</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（四）院（系）按专业性质和培养要求，确定学生应做毕业论文或毕业设计。</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1</w:t>
      </w:r>
      <w:r w:rsidRPr="003169BE">
        <w:rPr>
          <w:rFonts w:ascii="仿宋" w:hAnsi="仿宋" w:hint="eastAsia"/>
          <w:sz w:val="30"/>
          <w:szCs w:val="30"/>
        </w:rPr>
        <w:t>、学生毕业论文（设计）要写出</w:t>
      </w:r>
      <w:r w:rsidRPr="003169BE">
        <w:rPr>
          <w:rFonts w:ascii="仿宋" w:hAnsi="仿宋" w:hint="eastAsia"/>
          <w:sz w:val="30"/>
          <w:szCs w:val="30"/>
        </w:rPr>
        <w:t>300</w:t>
      </w:r>
      <w:r w:rsidRPr="003169BE">
        <w:rPr>
          <w:rFonts w:ascii="仿宋" w:hAnsi="仿宋" w:hint="eastAsia"/>
          <w:sz w:val="30"/>
          <w:szCs w:val="30"/>
        </w:rPr>
        <w:t>字左右的中文摘要及其外文摘要，按学校统一规定的格式书写或打印。</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2</w:t>
      </w:r>
      <w:r w:rsidRPr="003169BE">
        <w:rPr>
          <w:rFonts w:ascii="仿宋" w:hAnsi="仿宋" w:hint="eastAsia"/>
          <w:sz w:val="30"/>
          <w:szCs w:val="30"/>
        </w:rPr>
        <w:t>、经济、管理及文科类：撰写毕业论文字数要求在</w:t>
      </w:r>
      <w:r w:rsidRPr="003169BE">
        <w:rPr>
          <w:rFonts w:ascii="仿宋" w:hAnsi="仿宋" w:hint="eastAsia"/>
          <w:sz w:val="30"/>
          <w:szCs w:val="30"/>
        </w:rPr>
        <w:t>8000</w:t>
      </w:r>
      <w:r w:rsidRPr="003169BE">
        <w:rPr>
          <w:rFonts w:ascii="仿宋" w:hAnsi="仿宋" w:hint="eastAsia"/>
          <w:sz w:val="30"/>
          <w:szCs w:val="30"/>
        </w:rPr>
        <w:t>字以上（外国语专业论文篇幅为</w:t>
      </w:r>
      <w:r w:rsidRPr="003169BE">
        <w:rPr>
          <w:rFonts w:ascii="仿宋" w:hAnsi="仿宋" w:hint="eastAsia"/>
          <w:sz w:val="30"/>
          <w:szCs w:val="30"/>
        </w:rPr>
        <w:t>3000</w:t>
      </w:r>
      <w:r w:rsidRPr="003169BE">
        <w:rPr>
          <w:rFonts w:ascii="仿宋" w:hAnsi="仿宋" w:hint="eastAsia"/>
          <w:sz w:val="30"/>
          <w:szCs w:val="30"/>
        </w:rPr>
        <w:t>个单词以上）；参考文献不少于</w:t>
      </w:r>
      <w:r w:rsidRPr="003169BE">
        <w:rPr>
          <w:rFonts w:ascii="仿宋" w:hAnsi="仿宋" w:hint="eastAsia"/>
          <w:sz w:val="30"/>
          <w:szCs w:val="30"/>
        </w:rPr>
        <w:t>10</w:t>
      </w:r>
      <w:r w:rsidRPr="003169BE">
        <w:rPr>
          <w:rFonts w:ascii="仿宋" w:hAnsi="仿宋" w:hint="eastAsia"/>
          <w:sz w:val="30"/>
          <w:szCs w:val="30"/>
        </w:rPr>
        <w:t>篇。</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3</w:t>
      </w:r>
      <w:r w:rsidRPr="003169BE">
        <w:rPr>
          <w:rFonts w:ascii="仿宋" w:hAnsi="仿宋" w:hint="eastAsia"/>
          <w:sz w:val="30"/>
          <w:szCs w:val="30"/>
        </w:rPr>
        <w:t>、艺术类、工程设计类：要求学生做出实物作品或者必须独立绘制完成一定数量的图纸，图纸绘制尽量采用目前社会用人单位通用方式进行（如计算机绘图等），图纸应符合制图标准；</w:t>
      </w:r>
      <w:r w:rsidRPr="003169BE">
        <w:rPr>
          <w:rFonts w:ascii="仿宋" w:hAnsi="仿宋" w:hint="eastAsia"/>
          <w:sz w:val="30"/>
          <w:szCs w:val="30"/>
        </w:rPr>
        <w:lastRenderedPageBreak/>
        <w:t>一份</w:t>
      </w:r>
      <w:r w:rsidRPr="003169BE">
        <w:rPr>
          <w:rFonts w:ascii="仿宋" w:hAnsi="仿宋" w:hint="eastAsia"/>
          <w:sz w:val="30"/>
          <w:szCs w:val="30"/>
        </w:rPr>
        <w:t xml:space="preserve"> 6000</w:t>
      </w:r>
      <w:r w:rsidRPr="003169BE">
        <w:rPr>
          <w:rFonts w:ascii="仿宋" w:hAnsi="仿宋" w:hint="eastAsia"/>
          <w:sz w:val="30"/>
          <w:szCs w:val="30"/>
        </w:rPr>
        <w:t>字以上的设计说明书（包括计算书、调研报告）；参考文献不低于</w:t>
      </w:r>
      <w:r w:rsidRPr="003169BE">
        <w:rPr>
          <w:rFonts w:ascii="仿宋" w:hAnsi="仿宋" w:hint="eastAsia"/>
          <w:sz w:val="30"/>
          <w:szCs w:val="30"/>
        </w:rPr>
        <w:t>10</w:t>
      </w:r>
      <w:r w:rsidRPr="003169BE">
        <w:rPr>
          <w:rFonts w:ascii="仿宋" w:hAnsi="仿宋" w:hint="eastAsia"/>
          <w:sz w:val="30"/>
          <w:szCs w:val="30"/>
        </w:rPr>
        <w:t>篇。</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4</w:t>
      </w:r>
      <w:r w:rsidRPr="003169BE">
        <w:rPr>
          <w:rFonts w:ascii="仿宋" w:hAnsi="仿宋" w:hint="eastAsia"/>
          <w:sz w:val="30"/>
          <w:szCs w:val="30"/>
        </w:rPr>
        <w:t>、试验研究类：学生要独立完成一个完整的实验，取得足够的实验数据，实验要有探索性，而不是简单重复已有的工作；要完成</w:t>
      </w:r>
      <w:r w:rsidRPr="003169BE">
        <w:rPr>
          <w:rFonts w:ascii="仿宋" w:hAnsi="仿宋" w:hint="eastAsia"/>
          <w:sz w:val="30"/>
          <w:szCs w:val="30"/>
        </w:rPr>
        <w:t xml:space="preserve"> 6000</w:t>
      </w:r>
      <w:r w:rsidRPr="003169BE">
        <w:rPr>
          <w:rFonts w:ascii="仿宋" w:hAnsi="仿宋" w:hint="eastAsia"/>
          <w:sz w:val="30"/>
          <w:szCs w:val="30"/>
        </w:rPr>
        <w:t>字以上的论文；参考文献不少于</w:t>
      </w:r>
      <w:r w:rsidRPr="003169BE">
        <w:rPr>
          <w:rFonts w:ascii="仿宋" w:hAnsi="仿宋" w:hint="eastAsia"/>
          <w:sz w:val="30"/>
          <w:szCs w:val="30"/>
        </w:rPr>
        <w:t>10</w:t>
      </w:r>
      <w:r w:rsidRPr="003169BE">
        <w:rPr>
          <w:rFonts w:ascii="仿宋" w:hAnsi="仿宋" w:hint="eastAsia"/>
          <w:sz w:val="30"/>
          <w:szCs w:val="30"/>
        </w:rPr>
        <w:t>篇。</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5</w:t>
      </w:r>
      <w:r w:rsidRPr="003169BE">
        <w:rPr>
          <w:rFonts w:ascii="仿宋" w:hAnsi="仿宋" w:hint="eastAsia"/>
          <w:sz w:val="30"/>
          <w:szCs w:val="30"/>
        </w:rPr>
        <w:t>、理论探讨类（理科）：对该类课题工科学生一般不提倡，各院（系）要慎重选题，除非题目确实有实际意义。该毕业论文（设计）字数要在</w:t>
      </w:r>
      <w:r w:rsidRPr="003169BE">
        <w:rPr>
          <w:rFonts w:ascii="仿宋" w:hAnsi="仿宋" w:hint="eastAsia"/>
          <w:sz w:val="30"/>
          <w:szCs w:val="30"/>
        </w:rPr>
        <w:t xml:space="preserve"> 7000</w:t>
      </w:r>
      <w:r w:rsidRPr="003169BE">
        <w:rPr>
          <w:rFonts w:ascii="仿宋" w:hAnsi="仿宋" w:hint="eastAsia"/>
          <w:sz w:val="30"/>
          <w:szCs w:val="30"/>
        </w:rPr>
        <w:t>字以上；根据课题提出问题、分析问题，提出方案、并进行建模、仿真和设计计算等；参考文献不低于</w:t>
      </w:r>
      <w:r w:rsidRPr="003169BE">
        <w:rPr>
          <w:rFonts w:ascii="仿宋" w:hAnsi="仿宋" w:hint="eastAsia"/>
          <w:sz w:val="30"/>
          <w:szCs w:val="30"/>
        </w:rPr>
        <w:t>10</w:t>
      </w:r>
      <w:r w:rsidRPr="003169BE">
        <w:rPr>
          <w:rFonts w:ascii="仿宋" w:hAnsi="仿宋" w:hint="eastAsia"/>
          <w:sz w:val="30"/>
          <w:szCs w:val="30"/>
        </w:rPr>
        <w:t>篇。</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6</w:t>
      </w:r>
      <w:r w:rsidRPr="003169BE">
        <w:rPr>
          <w:rFonts w:ascii="仿宋" w:hAnsi="仿宋" w:hint="eastAsia"/>
          <w:sz w:val="30"/>
          <w:szCs w:val="30"/>
        </w:rPr>
        <w:t>、计算机软件类：学生要独立完成一个软件或较大软件中的一个模块，要有足够的工作量；要写出</w:t>
      </w:r>
      <w:r w:rsidRPr="003169BE">
        <w:rPr>
          <w:rFonts w:ascii="仿宋" w:hAnsi="仿宋" w:hint="eastAsia"/>
          <w:sz w:val="30"/>
          <w:szCs w:val="30"/>
        </w:rPr>
        <w:t xml:space="preserve"> 6000</w:t>
      </w:r>
      <w:r w:rsidRPr="003169BE">
        <w:rPr>
          <w:rFonts w:ascii="仿宋" w:hAnsi="仿宋" w:hint="eastAsia"/>
          <w:sz w:val="30"/>
          <w:szCs w:val="30"/>
        </w:rPr>
        <w:t>字以上的软件说明书和论文；毕业设计</w:t>
      </w:r>
      <w:r w:rsidRPr="003169BE">
        <w:rPr>
          <w:rFonts w:ascii="仿宋" w:hAnsi="仿宋" w:hint="eastAsia"/>
          <w:sz w:val="30"/>
          <w:szCs w:val="30"/>
        </w:rPr>
        <w:t>(</w:t>
      </w:r>
      <w:r w:rsidRPr="003169BE">
        <w:rPr>
          <w:rFonts w:ascii="仿宋" w:hAnsi="仿宋" w:hint="eastAsia"/>
          <w:sz w:val="30"/>
          <w:szCs w:val="30"/>
        </w:rPr>
        <w:t>论文</w:t>
      </w:r>
      <w:r w:rsidRPr="003169BE">
        <w:rPr>
          <w:rFonts w:ascii="仿宋" w:hAnsi="仿宋" w:hint="eastAsia"/>
          <w:sz w:val="30"/>
          <w:szCs w:val="30"/>
        </w:rPr>
        <w:t>)</w:t>
      </w:r>
      <w:r w:rsidRPr="003169BE">
        <w:rPr>
          <w:rFonts w:ascii="仿宋" w:hAnsi="仿宋" w:hint="eastAsia"/>
          <w:sz w:val="30"/>
          <w:szCs w:val="30"/>
        </w:rPr>
        <w:t>中如涉及到有关电路方面的内容时，必须完成调试工作，要有完整的测试结果和给出各种参数指标；当涉及到有关计算机软件方面的内容时，要进行计算机演示程序运行和给出运行结果；参考文献不低于</w:t>
      </w:r>
      <w:r w:rsidRPr="003169BE">
        <w:rPr>
          <w:rFonts w:ascii="仿宋" w:hAnsi="仿宋" w:hint="eastAsia"/>
          <w:sz w:val="30"/>
          <w:szCs w:val="30"/>
        </w:rPr>
        <w:t>10</w:t>
      </w:r>
      <w:r w:rsidRPr="003169BE">
        <w:rPr>
          <w:rFonts w:ascii="仿宋" w:hAnsi="仿宋" w:hint="eastAsia"/>
          <w:sz w:val="30"/>
          <w:szCs w:val="30"/>
        </w:rPr>
        <w:t>篇。</w:t>
      </w:r>
    </w:p>
    <w:p w:rsidR="003A4F12" w:rsidRPr="003169BE" w:rsidRDefault="003A4F12" w:rsidP="003A4F12">
      <w:pPr>
        <w:snapToGrid w:val="0"/>
        <w:spacing w:line="480" w:lineRule="exact"/>
        <w:ind w:firstLineChars="205" w:firstLine="615"/>
        <w:rPr>
          <w:rFonts w:ascii="仿宋" w:hAnsi="仿宋" w:hint="eastAsia"/>
          <w:sz w:val="30"/>
          <w:szCs w:val="30"/>
        </w:rPr>
      </w:pPr>
    </w:p>
    <w:p w:rsidR="003A4F12" w:rsidRPr="003169BE" w:rsidRDefault="003A4F12" w:rsidP="003A4F12">
      <w:pPr>
        <w:snapToGrid w:val="0"/>
        <w:spacing w:line="480" w:lineRule="exact"/>
        <w:ind w:firstLineChars="205" w:firstLine="617"/>
        <w:rPr>
          <w:rFonts w:ascii="仿宋" w:hAnsi="仿宋" w:hint="eastAsia"/>
          <w:b/>
          <w:sz w:val="30"/>
          <w:szCs w:val="30"/>
        </w:rPr>
      </w:pPr>
      <w:r w:rsidRPr="003169BE">
        <w:rPr>
          <w:rFonts w:ascii="仿宋" w:hAnsi="仿宋" w:hint="eastAsia"/>
          <w:b/>
          <w:sz w:val="30"/>
          <w:szCs w:val="30"/>
        </w:rPr>
        <w:t>二、组织工作</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一）各院（系）成立毕业论文（设计）工作领导小组和指导小组，成立答辩委员会，各专业成立毕业论文（设计）答辩小组。毕业论文（设计）工作领导小组组长应由学院院长（系主任）或分管教学的副院长（副主任）担任，指导小组组长由专业负责人担任。</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二）毕业论文（设计）工作领导小组应负责审定本院（系）各专业毕业论文（设计）命题和指导教师，定期检查毕业论文（设计）工作进度和质量，做好选题、中期检查、答辩三个阶段的检查工作，做好毕业实习文件汇总整理工作和毕业论文（设计）工作总结。确定本院（系）答辩委员会和答辩小组人员组成，组织二次答辩。</w:t>
      </w:r>
    </w:p>
    <w:p w:rsidR="003A4F12" w:rsidRPr="003169BE" w:rsidRDefault="003A4F12" w:rsidP="003A4F12">
      <w:pPr>
        <w:snapToGrid w:val="0"/>
        <w:spacing w:line="480" w:lineRule="exact"/>
        <w:ind w:leftChars="67" w:left="141" w:firstLineChars="155" w:firstLine="465"/>
        <w:rPr>
          <w:rFonts w:ascii="仿宋" w:hAnsi="仿宋" w:hint="eastAsia"/>
          <w:sz w:val="30"/>
          <w:szCs w:val="30"/>
        </w:rPr>
      </w:pPr>
      <w:r w:rsidRPr="003169BE">
        <w:rPr>
          <w:rFonts w:ascii="仿宋" w:hAnsi="仿宋" w:hint="eastAsia"/>
          <w:sz w:val="30"/>
          <w:szCs w:val="30"/>
        </w:rPr>
        <w:lastRenderedPageBreak/>
        <w:t>（三）毕业论文（设计）指导小组负责确定指导教师，组织命题、选题和开题报告，考核指导教师的工作和学生毕业论文（设计）工作进行情况，组织毕业论文（设计）答辩和成绩评定工作。每月召集一次指导教师会议，研究毕业论文（设计）工作，及时解决出现的问题。</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（四）答辩委员会代表院（系）聘请毕业论文（设计）评阅教师，审定学生答辩资格，主持组织答辩和二次答辩，完成最终成绩评定及评语。</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五）毕业论文（设计）工作要严格按照工作程序规范运行。毕业论文（设计）的工作程序一般应包括：确定题目、学生选题、下达论文（设计）工作任务书、开题论证（报告）、拟定工作进度计划、社会调研、实习实验、收集资料、制定论文纲目（设计方案）、撰写论文（完成设计）、指导教师审阅论文正文或设计说明书及图纸等、组织答辩、评定成绩，各专业对学生毕业实践环节进行书面总结、评选推荐优秀论文、材料存档。</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六）毕业论文（设计）的工作计划应在学生进入毕业论文（设计）前三个月提出（包括指导教师、命题、要求、分组、进度安排、工作地点等），由院（系）分管领导审批。毕业论文（设计）工作安排在第四学年。时间不少于</w:t>
      </w:r>
      <w:r w:rsidRPr="003169BE">
        <w:rPr>
          <w:rFonts w:ascii="仿宋" w:hAnsi="仿宋" w:hint="eastAsia"/>
          <w:sz w:val="30"/>
          <w:szCs w:val="30"/>
        </w:rPr>
        <w:t>10</w:t>
      </w:r>
      <w:r w:rsidRPr="003169BE">
        <w:rPr>
          <w:rFonts w:ascii="仿宋" w:hAnsi="仿宋" w:hint="eastAsia"/>
          <w:sz w:val="30"/>
          <w:szCs w:val="30"/>
        </w:rPr>
        <w:t>周。毕业论文（设计）的动员、选题、任务书下达应在第七学期结束前完成。毕业论文（设计）答辩应在第八学期第十五周前完成。</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七）在学生进行毕业论文（设计）之前，各院（系）应开设有关撰写毕业论文的专题报告或课程，阐明毕业论文（设计）的目的、意义和方法、步骤，介绍学术论文的写作的技术规范，以及当前学术动态、和参考文献。文科及经管类还应开设当前经济改革和社会热点讲座。同时对学生进行思想动员，尤其要加强组织纪律、安全保密等方面的教育。</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（八）各院（系）应组织拟定本院（系）各专业的毕业论文（设计）大纲和毕业论文（设计）指导手册。</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lastRenderedPageBreak/>
        <w:t>（九）毕业论文（设计）一般应在校内完成。毕业生因故需要到校外实习基地或其他企事业单位结合生产实际进行或完成毕业论文（设计）的，由学生本人填写《闽江学院毕业生到校外进行毕业论文（设计）申请表》，提供校外单位同意接受做毕业论文（设计）的邀请函，经院（系）考察和鉴定，接受单位具备有合适的题目、合格的协作指导教师（应有中级以上技术职称）、能顺利完成课题的场所、仪器设备、资料及相应的安全保障条件等基本条件的，由院（系）与接受单位签署指导协议和安全协议，学生与院（系）签署安全协议后，方可到校外做毕业论文（设计）。校外完成毕业论文（设计）实行校内外教师联合指导，校内指导教师负责制。</w:t>
      </w:r>
    </w:p>
    <w:p w:rsidR="003A4F12" w:rsidRPr="003169BE" w:rsidRDefault="003A4F12" w:rsidP="003A4F12">
      <w:pPr>
        <w:snapToGrid w:val="0"/>
        <w:spacing w:line="480" w:lineRule="exact"/>
        <w:ind w:firstLineChars="205" w:firstLine="615"/>
        <w:rPr>
          <w:rFonts w:ascii="仿宋" w:hAnsi="仿宋" w:hint="eastAsia"/>
          <w:sz w:val="30"/>
          <w:szCs w:val="30"/>
        </w:rPr>
      </w:pPr>
    </w:p>
    <w:p w:rsidR="003A4F12" w:rsidRPr="003169BE" w:rsidRDefault="003A4F12" w:rsidP="003A4F12">
      <w:pPr>
        <w:snapToGrid w:val="0"/>
        <w:spacing w:line="480" w:lineRule="exact"/>
        <w:ind w:firstLineChars="205" w:firstLine="617"/>
        <w:rPr>
          <w:rFonts w:ascii="仿宋" w:hAnsi="仿宋" w:hint="eastAsia"/>
          <w:b/>
          <w:sz w:val="30"/>
          <w:szCs w:val="30"/>
        </w:rPr>
      </w:pPr>
      <w:r w:rsidRPr="003169BE">
        <w:rPr>
          <w:rFonts w:ascii="仿宋" w:hAnsi="仿宋" w:hint="eastAsia"/>
          <w:b/>
          <w:sz w:val="30"/>
          <w:szCs w:val="30"/>
        </w:rPr>
        <w:t>三、毕业论文（设计）的命题与选题</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（一）命题</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⒈命题原则</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w:t>
      </w:r>
      <w:r w:rsidRPr="003169BE">
        <w:rPr>
          <w:rFonts w:ascii="仿宋" w:hAnsi="仿宋" w:hint="eastAsia"/>
          <w:sz w:val="30"/>
          <w:szCs w:val="30"/>
        </w:rPr>
        <w:t>1</w:t>
      </w:r>
      <w:r w:rsidRPr="003169BE">
        <w:rPr>
          <w:rFonts w:ascii="仿宋" w:hAnsi="仿宋" w:hint="eastAsia"/>
          <w:sz w:val="30"/>
          <w:szCs w:val="30"/>
        </w:rPr>
        <w:t>）命题必须符合专业培养目标，反映本学科的专业特色</w:t>
      </w:r>
      <w:r w:rsidRPr="003169BE">
        <w:rPr>
          <w:rFonts w:ascii="仿宋" w:hAnsi="仿宋" w:hint="eastAsia"/>
          <w:sz w:val="30"/>
          <w:szCs w:val="30"/>
        </w:rPr>
        <w:t>,</w:t>
      </w:r>
      <w:r w:rsidRPr="003169BE">
        <w:rPr>
          <w:rFonts w:ascii="仿宋" w:hAnsi="仿宋" w:hint="eastAsia"/>
          <w:sz w:val="30"/>
          <w:szCs w:val="30"/>
        </w:rPr>
        <w:t>既瞄准科技前沿又能达到应用所学课程的知识、进行综合能力训练。</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w:t>
      </w:r>
      <w:r w:rsidRPr="003169BE">
        <w:rPr>
          <w:rFonts w:ascii="仿宋" w:hAnsi="仿宋" w:hint="eastAsia"/>
          <w:sz w:val="30"/>
          <w:szCs w:val="30"/>
        </w:rPr>
        <w:t>2</w:t>
      </w:r>
      <w:r w:rsidRPr="003169BE">
        <w:rPr>
          <w:rFonts w:ascii="仿宋" w:hAnsi="仿宋" w:hint="eastAsia"/>
          <w:sz w:val="30"/>
          <w:szCs w:val="30"/>
        </w:rPr>
        <w:t>）命题应做到理论与实际的结合，体现学科的发展性和应用性，同时不超过本专业教学大纲的要求。经管、文科类要结合当前经济改革和社会现实生活中的热点、难点、焦点问题。理工科类应结合当前的科技、经济发展、尽量与生产实际、科研项目、实验室建设等相结合。应有</w:t>
      </w:r>
      <w:r w:rsidRPr="003169BE">
        <w:rPr>
          <w:rFonts w:ascii="仿宋" w:hAnsi="仿宋" w:hint="eastAsia"/>
          <w:sz w:val="30"/>
          <w:szCs w:val="30"/>
        </w:rPr>
        <w:t>50%</w:t>
      </w:r>
      <w:r w:rsidRPr="003169BE">
        <w:rPr>
          <w:rFonts w:ascii="仿宋" w:hAnsi="仿宋" w:hint="eastAsia"/>
          <w:sz w:val="30"/>
          <w:szCs w:val="30"/>
        </w:rPr>
        <w:t>以上毕业论文（设计）通过进行实验、实习、工程实践、科研项目、社会调查、汇报演出、作品展示等社会实践来完成。</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w:t>
      </w:r>
      <w:r w:rsidRPr="003169BE">
        <w:rPr>
          <w:rFonts w:ascii="仿宋" w:hAnsi="仿宋" w:hint="eastAsia"/>
          <w:sz w:val="30"/>
          <w:szCs w:val="30"/>
        </w:rPr>
        <w:t>3</w:t>
      </w:r>
      <w:r w:rsidRPr="003169BE">
        <w:rPr>
          <w:rFonts w:ascii="仿宋" w:hAnsi="仿宋" w:hint="eastAsia"/>
          <w:sz w:val="30"/>
          <w:szCs w:val="30"/>
        </w:rPr>
        <w:t>）毕业论文（设计）命题应以中、小型为主，份量和难度要适当，使学生既能得到综合训练，又能在规定的时间内经过努力完成全部内容或得出阶段性成果。坚持每人一题，对较大的课题需要几人合作时，应化解为若干子题目，明确分工、使每个</w:t>
      </w:r>
      <w:r w:rsidRPr="003169BE">
        <w:rPr>
          <w:rFonts w:ascii="仿宋" w:hAnsi="仿宋" w:hint="eastAsia"/>
          <w:sz w:val="30"/>
          <w:szCs w:val="30"/>
        </w:rPr>
        <w:lastRenderedPageBreak/>
        <w:t>学生有所侧重，要求学生应独立完成的分工部分课题。</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w:t>
      </w:r>
      <w:r w:rsidRPr="003169BE">
        <w:rPr>
          <w:rFonts w:ascii="仿宋" w:hAnsi="仿宋" w:hint="eastAsia"/>
          <w:sz w:val="30"/>
          <w:szCs w:val="30"/>
        </w:rPr>
        <w:t>4</w:t>
      </w:r>
      <w:r w:rsidRPr="003169BE">
        <w:rPr>
          <w:rFonts w:ascii="仿宋" w:hAnsi="仿宋" w:hint="eastAsia"/>
          <w:sz w:val="30"/>
          <w:szCs w:val="30"/>
        </w:rPr>
        <w:t>）命题应注意题目的不断更新与类型的多样化，同一专业相继两届毕业论文（设计）的命题或内容每学年更新率应不低于</w:t>
      </w:r>
      <w:r w:rsidRPr="003169BE">
        <w:rPr>
          <w:rFonts w:ascii="仿宋" w:hAnsi="仿宋" w:hint="eastAsia"/>
          <w:sz w:val="30"/>
          <w:szCs w:val="30"/>
        </w:rPr>
        <w:t>40%</w:t>
      </w:r>
      <w:r w:rsidRPr="003169BE">
        <w:rPr>
          <w:rFonts w:ascii="仿宋" w:hAnsi="仿宋" w:hint="eastAsia"/>
          <w:sz w:val="30"/>
          <w:szCs w:val="30"/>
        </w:rPr>
        <w:t>，艺术类专业按大类命题，课题更新由院（系）把握，但应要求学生在设计上有所创新。</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⒉命题的审核</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毕业论文（设计）由指导小组组织教师命题，经指导小组审核后，报院（系）分管领导审批。课题确定后，报各院（系）毕业论文（设计）领导小组备案。</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⒊命题的时间要求</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经批准的毕业论文（设计）命题，应在</w:t>
      </w:r>
      <w:r w:rsidRPr="003169BE">
        <w:rPr>
          <w:rFonts w:ascii="仿宋" w:hAnsi="仿宋" w:hint="eastAsia"/>
          <w:sz w:val="30"/>
          <w:szCs w:val="30"/>
        </w:rPr>
        <w:t>11</w:t>
      </w:r>
      <w:r w:rsidRPr="003169BE">
        <w:rPr>
          <w:rFonts w:ascii="仿宋" w:hAnsi="仿宋" w:hint="eastAsia"/>
          <w:sz w:val="30"/>
          <w:szCs w:val="30"/>
        </w:rPr>
        <w:t>月中旬向学生公布。毕业论文选题确定后，一般选题不宜变更，若特殊原因中途学生选题变更，应及时填写“闽江学院毕业论文（设计）选题变更申请表”，经所在院（系）领导小组同意后及时报教务处。各专业选题变更率应小于</w:t>
      </w:r>
      <w:r w:rsidRPr="003169BE">
        <w:rPr>
          <w:rFonts w:ascii="仿宋" w:hAnsi="仿宋" w:hint="eastAsia"/>
          <w:sz w:val="30"/>
          <w:szCs w:val="30"/>
        </w:rPr>
        <w:t>10%</w:t>
      </w:r>
      <w:r w:rsidRPr="003169BE">
        <w:rPr>
          <w:rFonts w:ascii="仿宋" w:hAnsi="仿宋" w:hint="eastAsia"/>
          <w:sz w:val="30"/>
          <w:szCs w:val="30"/>
        </w:rPr>
        <w:t>。</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（二）学生选题</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学生原则上应在各院（系）公布的命题范围内选题，部分学生有自己的兴趣与特长，或根据实习单位、就业意向单位的需要可以自拟题目，但自拟题目必须在选题时经指导教师认可，并由毕业论文（设计）指导小组审核，经领导小组批准，方可进行。待学生选题结束后，应以班级为单位进行汇总，形成“毕业论文（设计）汇总表”于第八学期第四周报教务处备案。</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选题的性质分类：联系科研实际的课题、联系生产实际的课题、解决社会实际问题的课题、假想的课题。</w:t>
      </w:r>
    </w:p>
    <w:p w:rsidR="003A4F12" w:rsidRPr="003169BE" w:rsidRDefault="003A4F12" w:rsidP="003A4F12">
      <w:pPr>
        <w:snapToGrid w:val="0"/>
        <w:spacing w:line="480" w:lineRule="exact"/>
        <w:ind w:firstLineChars="205" w:firstLine="615"/>
        <w:rPr>
          <w:rFonts w:ascii="仿宋" w:hAnsi="仿宋" w:hint="eastAsia"/>
          <w:sz w:val="30"/>
          <w:szCs w:val="30"/>
        </w:rPr>
      </w:pPr>
    </w:p>
    <w:p w:rsidR="003A4F12" w:rsidRPr="003169BE" w:rsidRDefault="003A4F12" w:rsidP="003A4F12">
      <w:pPr>
        <w:snapToGrid w:val="0"/>
        <w:spacing w:line="480" w:lineRule="exact"/>
        <w:ind w:firstLineChars="205" w:firstLine="617"/>
        <w:rPr>
          <w:rFonts w:ascii="仿宋" w:hAnsi="仿宋" w:hint="eastAsia"/>
          <w:b/>
          <w:sz w:val="30"/>
          <w:szCs w:val="30"/>
        </w:rPr>
      </w:pPr>
      <w:r w:rsidRPr="003169BE">
        <w:rPr>
          <w:rFonts w:ascii="仿宋" w:hAnsi="仿宋" w:hint="eastAsia"/>
          <w:b/>
          <w:sz w:val="30"/>
          <w:szCs w:val="30"/>
        </w:rPr>
        <w:t>四、毕业论文（设计）的指导</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（一）指导教师的资格</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⒈各院（系）要组织一批学术水平较高且有丰富实践经验的教师担任指导教师，鼓励具有高级职称教师担任毕业论文（设计）</w:t>
      </w:r>
      <w:r w:rsidRPr="003169BE">
        <w:rPr>
          <w:rFonts w:ascii="仿宋" w:hAnsi="仿宋" w:hint="eastAsia"/>
          <w:sz w:val="30"/>
          <w:szCs w:val="30"/>
        </w:rPr>
        <w:lastRenderedPageBreak/>
        <w:t>指导教师。指导教师应具有中级以上（含中级）职称，助教一般不宜单独安排指导毕业论文（设计）工作，但可有计划地安排他们在指导教师协助下进行工作。指导教师与指导的学生比例原则上不超过</w:t>
      </w:r>
      <w:r w:rsidRPr="003169BE">
        <w:rPr>
          <w:rFonts w:ascii="仿宋" w:hAnsi="仿宋" w:hint="eastAsia"/>
          <w:sz w:val="30"/>
          <w:szCs w:val="30"/>
        </w:rPr>
        <w:t>1:8</w:t>
      </w:r>
      <w:r w:rsidRPr="003169BE">
        <w:rPr>
          <w:rFonts w:ascii="仿宋" w:hAnsi="仿宋" w:hint="eastAsia"/>
          <w:sz w:val="30"/>
          <w:szCs w:val="30"/>
        </w:rPr>
        <w:t>。</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⒉提倡聘请校外具有中级及以上技术职称的工程技术人员、科研人员、相关管理干部、外籍教师参与毕业论文（设计）的指导工作，但一般应由本校教师负主要责任。</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二）充分发挥指导教师的作用是搞好毕业论文（设计）的关键，指导教师在指导毕业论文（设计）期间必须切实负起责任，注重培养学生严谨的科学态度，端正学风，坚持求真务实的工作作风，切实把育人放在首位。</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⒈根据教学要求和毕业论文（设计）课题，编制毕业论文（设计）任务书。任务书的内容包括目的、任务、原始资料、经济技术指标、工作程序、日程安排、成果要求以及主要参考文献。</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⒉指导学生开题报告，组织好调研、实验等各项准备工作。</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⒊审批学生拟出的总体方案、工作计划以及指导学生拟定毕业论文（设计书）的写作提纲，并及时检查计划的完成情况。发现学生有因课题的份量或难度不当而过早完成或难以完成毕业论文（设计）的趋势，必须及时作出适当调整。</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⒋指导学生查阅中、外文献资料；指导学生撰写毕业论文（设计）的文献综述。</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⒌制定指导计划，撰写指导记录，将临场指导时间安排预先向学生公布。课题指导教师每周至少指导学生</w:t>
      </w:r>
      <w:r w:rsidRPr="003169BE">
        <w:rPr>
          <w:rFonts w:ascii="仿宋" w:hAnsi="仿宋" w:hint="eastAsia"/>
          <w:sz w:val="30"/>
          <w:szCs w:val="30"/>
        </w:rPr>
        <w:t>1</w:t>
      </w:r>
      <w:r w:rsidRPr="003169BE">
        <w:rPr>
          <w:rFonts w:ascii="仿宋" w:hAnsi="仿宋" w:hint="eastAsia"/>
          <w:sz w:val="30"/>
          <w:szCs w:val="30"/>
        </w:rPr>
        <w:t>次。</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⒍负责督促检查学生的考勤情况；考察学生的工作表现、工作能力和工作质量，写出评语，将《毕业论文（设计）成绩评定表》和评语提交答辩委员会。指导教师对学生毕业论文（设计）的评语要明确、具体，避免千篇一律，写出的评语不少于</w:t>
      </w:r>
      <w:r w:rsidRPr="003169BE">
        <w:rPr>
          <w:rFonts w:ascii="仿宋" w:hAnsi="仿宋" w:hint="eastAsia"/>
          <w:sz w:val="30"/>
          <w:szCs w:val="30"/>
        </w:rPr>
        <w:t>100</w:t>
      </w:r>
      <w:r w:rsidRPr="003169BE">
        <w:rPr>
          <w:rFonts w:ascii="仿宋" w:hAnsi="仿宋" w:hint="eastAsia"/>
          <w:sz w:val="30"/>
          <w:szCs w:val="30"/>
        </w:rPr>
        <w:t>字。</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⒎指导学生在在外单位完成毕业论文（设计）的教师，应代</w:t>
      </w:r>
      <w:r w:rsidRPr="003169BE">
        <w:rPr>
          <w:rFonts w:ascii="仿宋" w:hAnsi="仿宋" w:hint="eastAsia"/>
          <w:sz w:val="30"/>
          <w:szCs w:val="30"/>
        </w:rPr>
        <w:lastRenderedPageBreak/>
        <w:t>表学校同外单位有关人员一起，落实毕业论文（设计）的各项准备工作，处理论文（设计）工作中发生的各种问题。毕业论文（设计）结束后做好有关的善后工作。</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 xml:space="preserve">8. </w:t>
      </w:r>
      <w:r w:rsidRPr="003169BE">
        <w:rPr>
          <w:rFonts w:ascii="仿宋" w:hAnsi="仿宋" w:hint="eastAsia"/>
          <w:sz w:val="30"/>
          <w:szCs w:val="30"/>
        </w:rPr>
        <w:t>担任毕业论文（设计）指导工作的教师，应认真履行职责，按计划开展指导工作。对连续</w:t>
      </w:r>
      <w:r w:rsidRPr="003169BE">
        <w:rPr>
          <w:rFonts w:ascii="仿宋" w:hAnsi="仿宋" w:hint="eastAsia"/>
          <w:sz w:val="30"/>
          <w:szCs w:val="30"/>
        </w:rPr>
        <w:t>2</w:t>
      </w:r>
      <w:r w:rsidRPr="003169BE">
        <w:rPr>
          <w:rFonts w:ascii="仿宋" w:hAnsi="仿宋" w:hint="eastAsia"/>
          <w:sz w:val="30"/>
          <w:szCs w:val="30"/>
        </w:rPr>
        <w:t>周时间不从事与论文指导相关工作的指导教师，各院（系）要给予批评纠正；对于严重影响毕业论文（设计）指导工作或失职的指导教师，按《闽江学院教学事故认定和处理办法》处理。</w:t>
      </w:r>
    </w:p>
    <w:p w:rsidR="003A4F12" w:rsidRPr="003169BE" w:rsidRDefault="003A4F12" w:rsidP="003A4F12">
      <w:pPr>
        <w:snapToGrid w:val="0"/>
        <w:spacing w:line="480" w:lineRule="exact"/>
        <w:ind w:firstLineChars="205" w:firstLine="615"/>
        <w:rPr>
          <w:rFonts w:ascii="仿宋" w:hAnsi="仿宋" w:hint="eastAsia"/>
          <w:sz w:val="30"/>
          <w:szCs w:val="30"/>
        </w:rPr>
      </w:pPr>
    </w:p>
    <w:p w:rsidR="003A4F12" w:rsidRPr="003169BE" w:rsidRDefault="003A4F12" w:rsidP="003A4F12">
      <w:pPr>
        <w:snapToGrid w:val="0"/>
        <w:spacing w:line="480" w:lineRule="exact"/>
        <w:ind w:firstLineChars="205" w:firstLine="617"/>
        <w:rPr>
          <w:rFonts w:ascii="仿宋" w:hAnsi="仿宋" w:hint="eastAsia"/>
          <w:b/>
          <w:sz w:val="30"/>
          <w:szCs w:val="30"/>
        </w:rPr>
      </w:pPr>
      <w:r w:rsidRPr="003169BE">
        <w:rPr>
          <w:rFonts w:ascii="仿宋" w:hAnsi="仿宋" w:hint="eastAsia"/>
          <w:b/>
          <w:sz w:val="30"/>
          <w:szCs w:val="30"/>
        </w:rPr>
        <w:t>五、毕业论文（设计）的纪律</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（一）毕业设计</w:t>
      </w:r>
      <w:r w:rsidRPr="003169BE">
        <w:rPr>
          <w:rFonts w:ascii="仿宋" w:hAnsi="仿宋" w:hint="eastAsia"/>
          <w:sz w:val="30"/>
          <w:szCs w:val="30"/>
        </w:rPr>
        <w:t>(</w:t>
      </w:r>
      <w:r w:rsidRPr="003169BE">
        <w:rPr>
          <w:rFonts w:ascii="仿宋" w:hAnsi="仿宋" w:hint="eastAsia"/>
          <w:sz w:val="30"/>
          <w:szCs w:val="30"/>
        </w:rPr>
        <w:t>论文</w:t>
      </w:r>
      <w:r w:rsidRPr="003169BE">
        <w:rPr>
          <w:rFonts w:ascii="仿宋" w:hAnsi="仿宋" w:hint="eastAsia"/>
          <w:sz w:val="30"/>
          <w:szCs w:val="30"/>
        </w:rPr>
        <w:t>)</w:t>
      </w:r>
      <w:r w:rsidRPr="003169BE">
        <w:rPr>
          <w:rFonts w:ascii="仿宋" w:hAnsi="仿宋" w:hint="eastAsia"/>
          <w:sz w:val="30"/>
          <w:szCs w:val="30"/>
        </w:rPr>
        <w:t>是学生在教师指导下进行的一项独立工作。学生本人应充分认识毕业设计</w:t>
      </w:r>
      <w:r w:rsidRPr="003169BE">
        <w:rPr>
          <w:rFonts w:ascii="仿宋" w:hAnsi="仿宋" w:hint="eastAsia"/>
          <w:sz w:val="30"/>
          <w:szCs w:val="30"/>
        </w:rPr>
        <w:t>(</w:t>
      </w:r>
      <w:r w:rsidRPr="003169BE">
        <w:rPr>
          <w:rFonts w:ascii="仿宋" w:hAnsi="仿宋" w:hint="eastAsia"/>
          <w:sz w:val="30"/>
          <w:szCs w:val="30"/>
        </w:rPr>
        <w:t>论文</w:t>
      </w:r>
      <w:r w:rsidRPr="003169BE">
        <w:rPr>
          <w:rFonts w:ascii="仿宋" w:hAnsi="仿宋" w:hint="eastAsia"/>
          <w:sz w:val="30"/>
          <w:szCs w:val="30"/>
        </w:rPr>
        <w:t>)</w:t>
      </w:r>
      <w:r w:rsidRPr="003169BE">
        <w:rPr>
          <w:rFonts w:ascii="仿宋" w:hAnsi="仿宋" w:hint="eastAsia"/>
          <w:sz w:val="30"/>
          <w:szCs w:val="30"/>
        </w:rPr>
        <w:t>对自己全面素质培养的重要性，要以认真的态度、高度的责任感和自觉性进行工作。</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（二）学生应根据毕业论文（设计）的规范化要求，认真进行准备；进行毕业论文（设计）的学生，必须在规定的场所工作，以便指导和考核。</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（三）学生要尊敬指导教师，虚心向指导教师请教。</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（四）学生要严格遵守纪律，服从领导，爱护公物，爱护仪器设备，遵守操作规程和各项规章制度。</w:t>
      </w:r>
    </w:p>
    <w:p w:rsidR="003A4F12" w:rsidRPr="003169BE" w:rsidRDefault="003A4F12" w:rsidP="003A4F12">
      <w:pPr>
        <w:snapToGrid w:val="0"/>
        <w:spacing w:line="480" w:lineRule="exact"/>
        <w:ind w:firstLineChars="205" w:firstLine="615"/>
        <w:rPr>
          <w:rFonts w:ascii="仿宋" w:hAnsi="仿宋" w:hint="eastAsia"/>
          <w:sz w:val="30"/>
          <w:szCs w:val="30"/>
        </w:rPr>
      </w:pPr>
      <w:r w:rsidRPr="003169BE">
        <w:rPr>
          <w:rFonts w:ascii="仿宋" w:hAnsi="仿宋" w:hint="eastAsia"/>
          <w:sz w:val="30"/>
          <w:szCs w:val="30"/>
        </w:rPr>
        <w:t>（五）学生要独立完成毕业论文（设计）任务，在毕业设计（论文）过程中严重违纪的，如抄袭剽窃、买卖论文、弄虚作假等，根据《闽江学院学位论文作假行为处理办法</w:t>
      </w:r>
      <w:r w:rsidRPr="003169BE">
        <w:rPr>
          <w:rFonts w:ascii="仿宋" w:hAnsi="仿宋" w:hint="eastAsia"/>
          <w:sz w:val="30"/>
          <w:szCs w:val="30"/>
        </w:rPr>
        <w:t xml:space="preserve"> (</w:t>
      </w:r>
      <w:r w:rsidRPr="003169BE">
        <w:rPr>
          <w:rFonts w:ascii="仿宋" w:hAnsi="仿宋" w:hint="eastAsia"/>
          <w:sz w:val="30"/>
          <w:szCs w:val="30"/>
        </w:rPr>
        <w:t>试行</w:t>
      </w:r>
      <w:r w:rsidRPr="003169BE">
        <w:rPr>
          <w:rFonts w:ascii="仿宋" w:hAnsi="仿宋" w:hint="eastAsia"/>
          <w:sz w:val="30"/>
          <w:szCs w:val="30"/>
        </w:rPr>
        <w:t>)</w:t>
      </w:r>
      <w:r w:rsidRPr="003169BE">
        <w:rPr>
          <w:rFonts w:ascii="仿宋" w:hAnsi="仿宋" w:hint="eastAsia"/>
          <w:sz w:val="30"/>
          <w:szCs w:val="30"/>
        </w:rPr>
        <w:t>》（闽院教</w:t>
      </w:r>
      <w:r w:rsidRPr="003169BE">
        <w:rPr>
          <w:rFonts w:ascii="仿宋" w:hAnsi="仿宋" w:hint="eastAsia"/>
          <w:sz w:val="30"/>
          <w:szCs w:val="30"/>
        </w:rPr>
        <w:t>[2013]32</w:t>
      </w:r>
      <w:r w:rsidRPr="003169BE">
        <w:rPr>
          <w:rFonts w:ascii="仿宋" w:hAnsi="仿宋" w:hint="eastAsia"/>
          <w:sz w:val="30"/>
          <w:szCs w:val="30"/>
        </w:rPr>
        <w:t>号）办法处理。</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（六）对于不服从指导者，指导教师有权停止其毕业论文（设计）的进行，其成绩按不及格处理。</w:t>
      </w:r>
    </w:p>
    <w:p w:rsidR="003A4F12" w:rsidRPr="003169BE" w:rsidRDefault="003A4F12" w:rsidP="003A4F12">
      <w:pPr>
        <w:snapToGrid w:val="0"/>
        <w:spacing w:line="480" w:lineRule="exact"/>
        <w:ind w:firstLineChars="200" w:firstLine="600"/>
        <w:rPr>
          <w:rFonts w:ascii="仿宋" w:hAnsi="仿宋" w:hint="eastAsia"/>
          <w:sz w:val="30"/>
          <w:szCs w:val="30"/>
        </w:rPr>
      </w:pPr>
    </w:p>
    <w:p w:rsidR="003A4F12" w:rsidRPr="003169BE" w:rsidRDefault="003A4F12" w:rsidP="003A4F12">
      <w:pPr>
        <w:snapToGrid w:val="0"/>
        <w:spacing w:line="480" w:lineRule="exact"/>
        <w:ind w:firstLineChars="200" w:firstLine="602"/>
        <w:rPr>
          <w:rFonts w:ascii="仿宋" w:hAnsi="仿宋" w:hint="eastAsia"/>
          <w:b/>
          <w:sz w:val="30"/>
          <w:szCs w:val="30"/>
        </w:rPr>
      </w:pPr>
      <w:r w:rsidRPr="003169BE">
        <w:rPr>
          <w:rFonts w:ascii="仿宋" w:hAnsi="仿宋" w:hint="eastAsia"/>
          <w:b/>
          <w:sz w:val="30"/>
          <w:szCs w:val="30"/>
        </w:rPr>
        <w:t>六、毕业论文（设计）的规范化写作要求</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（一）文科各专业毕业论文的写作程序大体分为四个阶段：（</w:t>
      </w:r>
      <w:r w:rsidRPr="003169BE">
        <w:rPr>
          <w:rFonts w:ascii="仿宋" w:hAnsi="仿宋" w:hint="eastAsia"/>
          <w:sz w:val="30"/>
          <w:szCs w:val="30"/>
        </w:rPr>
        <w:t>1</w:t>
      </w:r>
      <w:r w:rsidRPr="003169BE">
        <w:rPr>
          <w:rFonts w:ascii="仿宋" w:hAnsi="仿宋" w:hint="eastAsia"/>
          <w:sz w:val="30"/>
          <w:szCs w:val="30"/>
        </w:rPr>
        <w:t>）阅读文献、调研、收集资料；（</w:t>
      </w:r>
      <w:r w:rsidRPr="003169BE">
        <w:rPr>
          <w:rFonts w:ascii="仿宋" w:hAnsi="仿宋" w:hint="eastAsia"/>
          <w:sz w:val="30"/>
          <w:szCs w:val="30"/>
        </w:rPr>
        <w:t>2</w:t>
      </w:r>
      <w:r w:rsidRPr="003169BE">
        <w:rPr>
          <w:rFonts w:ascii="仿宋" w:hAnsi="仿宋" w:hint="eastAsia"/>
          <w:sz w:val="30"/>
          <w:szCs w:val="30"/>
        </w:rPr>
        <w:t>）拟定写作提纲；（</w:t>
      </w:r>
      <w:r w:rsidRPr="003169BE">
        <w:rPr>
          <w:rFonts w:ascii="仿宋" w:hAnsi="仿宋" w:hint="eastAsia"/>
          <w:sz w:val="30"/>
          <w:szCs w:val="30"/>
        </w:rPr>
        <w:t>3</w:t>
      </w:r>
      <w:r w:rsidRPr="003169BE">
        <w:rPr>
          <w:rFonts w:ascii="仿宋" w:hAnsi="仿宋" w:hint="eastAsia"/>
          <w:sz w:val="30"/>
          <w:szCs w:val="30"/>
        </w:rPr>
        <w:t>）撰</w:t>
      </w:r>
      <w:r w:rsidRPr="003169BE">
        <w:rPr>
          <w:rFonts w:ascii="仿宋" w:hAnsi="仿宋" w:hint="eastAsia"/>
          <w:sz w:val="30"/>
          <w:szCs w:val="30"/>
        </w:rPr>
        <w:lastRenderedPageBreak/>
        <w:t>写初稿；（</w:t>
      </w:r>
      <w:r w:rsidRPr="003169BE">
        <w:rPr>
          <w:rFonts w:ascii="仿宋" w:hAnsi="仿宋" w:hint="eastAsia"/>
          <w:sz w:val="30"/>
          <w:szCs w:val="30"/>
        </w:rPr>
        <w:t>4</w:t>
      </w:r>
      <w:r w:rsidRPr="003169BE">
        <w:rPr>
          <w:rFonts w:ascii="仿宋" w:hAnsi="仿宋" w:hint="eastAsia"/>
          <w:sz w:val="30"/>
          <w:szCs w:val="30"/>
        </w:rPr>
        <w:t>）修改定稿。</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文科各专业的毕业论文要求观点正确（含明确）、论证充分、资料翔实、文字流畅简练、布局合理、结构严谨、理论联系实际、有一定的独到见解；一律采用文内图表，引文出处和注释一律采用文尾注；用</w:t>
      </w:r>
      <w:r w:rsidRPr="003169BE">
        <w:rPr>
          <w:rFonts w:ascii="仿宋" w:hAnsi="仿宋" w:hint="eastAsia"/>
          <w:sz w:val="30"/>
          <w:szCs w:val="30"/>
        </w:rPr>
        <w:t>A4</w:t>
      </w:r>
      <w:r w:rsidRPr="003169BE">
        <w:rPr>
          <w:rFonts w:ascii="仿宋" w:hAnsi="仿宋" w:hint="eastAsia"/>
          <w:sz w:val="30"/>
          <w:szCs w:val="30"/>
        </w:rPr>
        <w:t>纸打印，格式规范，标点符号正确。</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二）理工科各专业毕业论文（设计）的写作程序大体分为五个阶段：⒈阅读文献、收集资料；⒉工程（工艺）设计或实验（试验）研究；⒊理论分析和技术经济分析；⒋撰写论文或设计说明书初稿；⒌修改定稿。</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理工科的毕业论文（设计）要求设计方案合理、立论准确、理论分析和技术经济分析充分、实验（试验）和计算的方法正确、各方面的数据可靠、图表规范清晰、文字表达语言流畅简练准确；原则上采用文内图表，不能采用文内图表的制图、制表规格可根据实际需要而定，以附件的形式附在毕业论文（设计）正文后，引文出处和注释一律采用文尾注；用统一印制的毕业论文纸以黑色墨水笔书写或用</w:t>
      </w:r>
      <w:r w:rsidRPr="003169BE">
        <w:rPr>
          <w:rFonts w:ascii="仿宋" w:hAnsi="仿宋" w:hint="eastAsia"/>
          <w:sz w:val="30"/>
          <w:szCs w:val="30"/>
        </w:rPr>
        <w:t>A4</w:t>
      </w:r>
      <w:r w:rsidRPr="003169BE">
        <w:rPr>
          <w:rFonts w:ascii="仿宋" w:hAnsi="仿宋" w:hint="eastAsia"/>
          <w:sz w:val="30"/>
          <w:szCs w:val="30"/>
        </w:rPr>
        <w:t>纸打印，格式规范，标点符号正确。</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（三）毕业论文（设计）格式为：⒈题目；⒉作者（××院（系）××专业××届×××学号×××）；⒊指导教师（导师的姓名、职称）；⒋中英文摘要（中文</w:t>
      </w:r>
      <w:r w:rsidRPr="003169BE">
        <w:rPr>
          <w:rFonts w:ascii="仿宋" w:hAnsi="仿宋" w:hint="eastAsia"/>
          <w:sz w:val="30"/>
          <w:szCs w:val="30"/>
        </w:rPr>
        <w:t>300</w:t>
      </w:r>
      <w:r w:rsidRPr="003169BE">
        <w:rPr>
          <w:rFonts w:ascii="仿宋" w:hAnsi="仿宋" w:hint="eastAsia"/>
          <w:sz w:val="30"/>
          <w:szCs w:val="30"/>
        </w:rPr>
        <w:t>字左右、关键词（</w:t>
      </w:r>
      <w:r w:rsidRPr="003169BE">
        <w:rPr>
          <w:rFonts w:ascii="仿宋" w:hAnsi="仿宋" w:hint="eastAsia"/>
          <w:sz w:val="30"/>
          <w:szCs w:val="30"/>
        </w:rPr>
        <w:t>3</w:t>
      </w:r>
      <w:r w:rsidRPr="003169BE">
        <w:rPr>
          <w:rFonts w:ascii="仿宋" w:hAnsi="仿宋" w:hint="eastAsia"/>
          <w:sz w:val="30"/>
          <w:szCs w:val="30"/>
        </w:rPr>
        <w:t>—</w:t>
      </w:r>
      <w:r w:rsidRPr="003169BE">
        <w:rPr>
          <w:rFonts w:ascii="仿宋" w:hAnsi="仿宋" w:hint="eastAsia"/>
          <w:sz w:val="30"/>
          <w:szCs w:val="30"/>
        </w:rPr>
        <w:t>5</w:t>
      </w:r>
      <w:r w:rsidRPr="003169BE">
        <w:rPr>
          <w:rFonts w:ascii="仿宋" w:hAnsi="仿宋" w:hint="eastAsia"/>
          <w:sz w:val="30"/>
          <w:szCs w:val="30"/>
        </w:rPr>
        <w:t>个）；⒌目录；⒍前言（引言）；⒎本论（正文）；⒏结论；⒐注释；⒑参考文献；⒒必要附件。</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（四）参考文献引用的格式按《闽江学院学报》（自然科学版）或（哲学社会科学版）的要求进行。</w:t>
      </w:r>
    </w:p>
    <w:p w:rsidR="003A4F12" w:rsidRPr="003169BE" w:rsidRDefault="003A4F12" w:rsidP="003A4F12">
      <w:pPr>
        <w:snapToGrid w:val="0"/>
        <w:spacing w:line="480" w:lineRule="exact"/>
        <w:ind w:firstLineChars="200" w:firstLine="600"/>
        <w:rPr>
          <w:rFonts w:ascii="仿宋" w:hAnsi="仿宋" w:hint="eastAsia"/>
          <w:sz w:val="30"/>
          <w:szCs w:val="30"/>
        </w:rPr>
      </w:pPr>
    </w:p>
    <w:p w:rsidR="003A4F12" w:rsidRPr="003169BE" w:rsidRDefault="003A4F12" w:rsidP="003A4F12">
      <w:pPr>
        <w:snapToGrid w:val="0"/>
        <w:spacing w:line="480" w:lineRule="exact"/>
        <w:ind w:firstLineChars="200" w:firstLine="602"/>
        <w:rPr>
          <w:rFonts w:ascii="仿宋" w:hAnsi="仿宋" w:hint="eastAsia"/>
          <w:b/>
          <w:sz w:val="30"/>
          <w:szCs w:val="30"/>
        </w:rPr>
      </w:pPr>
      <w:r w:rsidRPr="003169BE">
        <w:rPr>
          <w:rFonts w:ascii="仿宋" w:hAnsi="仿宋" w:hint="eastAsia"/>
          <w:b/>
          <w:sz w:val="30"/>
          <w:szCs w:val="30"/>
        </w:rPr>
        <w:t>七、毕业论文（设计）的评阅、答辩和成绩评定</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（一）评阅</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学生在完成毕业论文（设计）撰写后除指导教师进行审阅外，还应聘请同行专家（或教师）对毕业论文（设计）进行评阅。重点是审查学生掌握基础理论、基本技能和专业知识等综合应用情</w:t>
      </w:r>
      <w:r w:rsidRPr="003169BE">
        <w:rPr>
          <w:rFonts w:ascii="仿宋" w:hAnsi="仿宋" w:hint="eastAsia"/>
          <w:sz w:val="30"/>
          <w:szCs w:val="30"/>
        </w:rPr>
        <w:lastRenderedPageBreak/>
        <w:t>况，同时还应审查毕业论文（设计）的文字表达、绘图质量、计算与结果的分析等方面毕业生所达到的水平情况，特别是应考查学生完成课题过程中创造性工作能力及表现。</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指导教师要对学生进行全面考核，填写评定表。指导教师考核的主要内容有：</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⒈学生是否较好地掌握了课题所涉及到的基础理论，基本技能和专业知识；</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⒉学生是否具有从事设计、研究工作或担负专门技术工作的初步能力；</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⒊学生是否按任务书所提出的要求及时间，独立完成了毕业论文（设计）各环节所规定的任务；</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⒋毕业论文（设计）完成的质量和在完成过程中所表现的创造性和工作情况；</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⒌答辩情况及独立工作，独立思考，组织管理能力，文字及口头表达能力和与他人合作交往能力情况；</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⒍学习态度，毕业论文（设计）中所表现出来的工作、学习纪律情况。</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（二）答辩</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⒈毕业论文（设计）答辩，每个学生均必须参加。由各院（系）成立</w:t>
      </w:r>
      <w:r w:rsidRPr="003169BE">
        <w:rPr>
          <w:rFonts w:ascii="仿宋" w:hAnsi="仿宋" w:hint="eastAsia"/>
          <w:sz w:val="30"/>
          <w:szCs w:val="30"/>
        </w:rPr>
        <w:t>5</w:t>
      </w:r>
      <w:r w:rsidRPr="003169BE">
        <w:rPr>
          <w:rFonts w:ascii="仿宋" w:hAnsi="仿宋" w:hint="eastAsia"/>
          <w:sz w:val="30"/>
          <w:szCs w:val="30"/>
        </w:rPr>
        <w:t>至</w:t>
      </w:r>
      <w:r w:rsidRPr="003169BE">
        <w:rPr>
          <w:rFonts w:ascii="仿宋" w:hAnsi="仿宋" w:hint="eastAsia"/>
          <w:sz w:val="30"/>
          <w:szCs w:val="30"/>
        </w:rPr>
        <w:t>7</w:t>
      </w:r>
      <w:r w:rsidRPr="003169BE">
        <w:rPr>
          <w:rFonts w:ascii="仿宋" w:hAnsi="仿宋" w:hint="eastAsia"/>
          <w:sz w:val="30"/>
          <w:szCs w:val="30"/>
        </w:rPr>
        <w:t>人组成的答辩委员会，负责指导本院（系）各专业毕业论文（设计）答辩工作；由各专业成立由</w:t>
      </w:r>
      <w:r w:rsidRPr="003169BE">
        <w:rPr>
          <w:rFonts w:ascii="仿宋" w:hAnsi="仿宋" w:hint="eastAsia"/>
          <w:sz w:val="30"/>
          <w:szCs w:val="30"/>
        </w:rPr>
        <w:t>3</w:t>
      </w:r>
      <w:r w:rsidRPr="003169BE">
        <w:rPr>
          <w:rFonts w:ascii="仿宋" w:hAnsi="仿宋" w:hint="eastAsia"/>
          <w:sz w:val="30"/>
          <w:szCs w:val="30"/>
        </w:rPr>
        <w:t>—</w:t>
      </w:r>
      <w:r w:rsidRPr="003169BE">
        <w:rPr>
          <w:rFonts w:ascii="仿宋" w:hAnsi="仿宋" w:hint="eastAsia"/>
          <w:sz w:val="30"/>
          <w:szCs w:val="30"/>
        </w:rPr>
        <w:t>5</w:t>
      </w:r>
      <w:r w:rsidRPr="003169BE">
        <w:rPr>
          <w:rFonts w:ascii="仿宋" w:hAnsi="仿宋" w:hint="eastAsia"/>
          <w:sz w:val="30"/>
          <w:szCs w:val="30"/>
        </w:rPr>
        <w:t>人组成的答辩小组，由答辩小组长具体组织本专业毕业论文（设计）的答辩。</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⒉毕业论文（设计）完成后，必须具备下列条件，方准予答辩：按《闽江学院学生学分制学籍管理实施细则》规定准予进入毕业实践环节者；按毕业论文（设计）任务要求，完成毕业论文（设计）任务，并经指导教师审定签字；经评阅人评阅，并向答辩小组介绍。</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⒊毕业论文（设计）答辩的程序是：①答辩人简要报告毕业论文（设计）的选题原因、研究价值、主要内容和观点以及自己</w:t>
      </w:r>
      <w:r w:rsidRPr="003169BE">
        <w:rPr>
          <w:rFonts w:ascii="仿宋" w:hAnsi="仿宋" w:hint="eastAsia"/>
          <w:sz w:val="30"/>
          <w:szCs w:val="30"/>
        </w:rPr>
        <w:lastRenderedPageBreak/>
        <w:t>的突破（含新观点）；②答辩小组成员提问和学生答辩；③答辩小组写出答辩评语、评定成绩，填写答辩成绩评定表，报院（系）答辩委员会审定。</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⒋答辩前，答辩小组要专门开会研究，统一答辩要求，明确评分标准等。</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⒌答辩时，除就课题中有关问题进行质询外，还应考核学生掌握与课题密切相关的基础理论、基本知识、基本的设计及计算方法、实验方法、测试方法及分析问题、解决问题的能力。答辩应有记录。</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⒍院（系）答辩委员会抽查学生答辩，并检查评分标准执行情况。</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 xml:space="preserve">7. </w:t>
      </w:r>
      <w:r w:rsidRPr="003169BE">
        <w:rPr>
          <w:rFonts w:ascii="仿宋" w:hAnsi="仿宋" w:hint="eastAsia"/>
          <w:sz w:val="30"/>
          <w:szCs w:val="30"/>
        </w:rPr>
        <w:t>答辩实行指导教师回避制度，即指导教师不参加本人指导的学生毕业论文（设计）答辩成绩评定工作。</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 xml:space="preserve">8. </w:t>
      </w:r>
      <w:r w:rsidRPr="003169BE">
        <w:rPr>
          <w:rFonts w:ascii="仿宋" w:hAnsi="仿宋" w:hint="eastAsia"/>
          <w:sz w:val="30"/>
          <w:szCs w:val="30"/>
        </w:rPr>
        <w:t>本科毕业论文（设计）答辩分为一次答辩和二次答辩，一次答辩结果为优秀、不及格和一辩有争议的学生再参加二次答辩。</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（三）成绩评定</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⒈评定毕业论文（设计）的成绩，采用五级记分制（优秀、良好、中等、及格、不及格）和评语相结合的办法。</w:t>
      </w:r>
    </w:p>
    <w:p w:rsidR="003A4F12" w:rsidRPr="003169BE" w:rsidRDefault="003A4F12" w:rsidP="003A4F12">
      <w:pPr>
        <w:snapToGrid w:val="0"/>
        <w:spacing w:line="480" w:lineRule="exact"/>
        <w:rPr>
          <w:rFonts w:ascii="仿宋" w:hAnsi="仿宋" w:hint="eastAsia"/>
          <w:sz w:val="30"/>
          <w:szCs w:val="30"/>
        </w:rPr>
      </w:pPr>
      <w:r w:rsidRPr="003169BE">
        <w:rPr>
          <w:rFonts w:ascii="仿宋" w:hAnsi="仿宋" w:hint="eastAsia"/>
          <w:sz w:val="30"/>
          <w:szCs w:val="30"/>
        </w:rPr>
        <w:t xml:space="preserve">    </w:t>
      </w:r>
      <w:r w:rsidRPr="003169BE">
        <w:rPr>
          <w:rFonts w:ascii="仿宋" w:hAnsi="仿宋" w:hint="eastAsia"/>
          <w:sz w:val="30"/>
          <w:szCs w:val="30"/>
        </w:rPr>
        <w:t>⒉评分要严肃认真，坚持标准，实事求是，力求反映学生真实的业务水平。各院（系）应拟订评语标准，使同一成绩等级的论文（设计）在评价上大体一致。</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⒊总的评分要形成梯度，呈正态分布，优秀率严格控制在</w:t>
      </w:r>
      <w:r w:rsidRPr="003169BE">
        <w:rPr>
          <w:rFonts w:ascii="仿宋" w:hAnsi="仿宋" w:hint="eastAsia"/>
          <w:sz w:val="30"/>
          <w:szCs w:val="30"/>
        </w:rPr>
        <w:t>5-12%</w:t>
      </w:r>
      <w:r w:rsidRPr="003169BE">
        <w:rPr>
          <w:rFonts w:ascii="仿宋" w:hAnsi="仿宋" w:hint="eastAsia"/>
          <w:sz w:val="30"/>
          <w:szCs w:val="30"/>
        </w:rPr>
        <w:t>。及格和不及格</w:t>
      </w:r>
      <w:r w:rsidRPr="003169BE">
        <w:rPr>
          <w:rFonts w:ascii="仿宋" w:hAnsi="仿宋" w:hint="eastAsia"/>
          <w:sz w:val="30"/>
          <w:szCs w:val="30"/>
        </w:rPr>
        <w:t>5-10%</w:t>
      </w:r>
      <w:r w:rsidRPr="003169BE">
        <w:rPr>
          <w:rFonts w:ascii="仿宋" w:hAnsi="仿宋" w:hint="eastAsia"/>
          <w:sz w:val="30"/>
          <w:szCs w:val="30"/>
        </w:rPr>
        <w:t>。成绩结构：指导教师</w:t>
      </w:r>
      <w:r w:rsidRPr="003169BE">
        <w:rPr>
          <w:rFonts w:ascii="仿宋" w:hAnsi="仿宋" w:hint="eastAsia"/>
          <w:sz w:val="30"/>
          <w:szCs w:val="30"/>
        </w:rPr>
        <w:t>40%</w:t>
      </w:r>
      <w:r w:rsidRPr="003169BE">
        <w:rPr>
          <w:rFonts w:ascii="仿宋" w:hAnsi="仿宋" w:hint="eastAsia"/>
          <w:sz w:val="30"/>
          <w:szCs w:val="30"/>
        </w:rPr>
        <w:t>，评阅人</w:t>
      </w:r>
      <w:r w:rsidRPr="003169BE">
        <w:rPr>
          <w:rFonts w:ascii="仿宋" w:hAnsi="仿宋" w:hint="eastAsia"/>
          <w:sz w:val="30"/>
          <w:szCs w:val="30"/>
        </w:rPr>
        <w:t>20%</w:t>
      </w:r>
      <w:r w:rsidRPr="003169BE">
        <w:rPr>
          <w:rFonts w:ascii="仿宋" w:hAnsi="仿宋" w:hint="eastAsia"/>
          <w:sz w:val="30"/>
          <w:szCs w:val="30"/>
        </w:rPr>
        <w:t>，答辩小组</w:t>
      </w:r>
      <w:r w:rsidRPr="003169BE">
        <w:rPr>
          <w:rFonts w:ascii="仿宋" w:hAnsi="仿宋" w:hint="eastAsia"/>
          <w:sz w:val="30"/>
          <w:szCs w:val="30"/>
        </w:rPr>
        <w:t>40%</w:t>
      </w:r>
      <w:r w:rsidRPr="003169BE">
        <w:rPr>
          <w:rFonts w:ascii="仿宋" w:hAnsi="仿宋" w:hint="eastAsia"/>
          <w:sz w:val="30"/>
          <w:szCs w:val="30"/>
        </w:rPr>
        <w:t>。</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4.</w:t>
      </w:r>
      <w:r w:rsidRPr="003169BE">
        <w:rPr>
          <w:rFonts w:ascii="仿宋" w:hAnsi="仿宋" w:hint="eastAsia"/>
          <w:sz w:val="30"/>
          <w:szCs w:val="30"/>
        </w:rPr>
        <w:t>凡参加二次答辩的学生，其毕业论文（设计）的二次答辩成绩为论文（设计）的最终成绩。</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5.</w:t>
      </w:r>
      <w:r w:rsidRPr="003169BE">
        <w:rPr>
          <w:rFonts w:ascii="仿宋" w:hAnsi="仿宋" w:hint="eastAsia"/>
          <w:sz w:val="30"/>
          <w:szCs w:val="30"/>
        </w:rPr>
        <w:t>经过检测学士学位论文文字复制比占正文的</w:t>
      </w:r>
      <w:r w:rsidRPr="003169BE">
        <w:rPr>
          <w:rFonts w:ascii="仿宋" w:hAnsi="仿宋" w:hint="eastAsia"/>
          <w:sz w:val="30"/>
          <w:szCs w:val="30"/>
        </w:rPr>
        <w:t>30%</w:t>
      </w:r>
      <w:r w:rsidRPr="003169BE">
        <w:rPr>
          <w:rFonts w:ascii="仿宋" w:hAnsi="仿宋" w:hint="eastAsia"/>
          <w:sz w:val="30"/>
          <w:szCs w:val="30"/>
        </w:rPr>
        <w:t>（含</w:t>
      </w:r>
      <w:r w:rsidRPr="003169BE">
        <w:rPr>
          <w:rFonts w:ascii="仿宋" w:hAnsi="仿宋" w:hint="eastAsia"/>
          <w:sz w:val="30"/>
          <w:szCs w:val="30"/>
        </w:rPr>
        <w:t>30%</w:t>
      </w:r>
      <w:r w:rsidRPr="003169BE">
        <w:rPr>
          <w:rFonts w:ascii="仿宋" w:hAnsi="仿宋" w:hint="eastAsia"/>
          <w:sz w:val="30"/>
          <w:szCs w:val="30"/>
        </w:rPr>
        <w:t>）</w:t>
      </w:r>
      <w:r w:rsidRPr="003169BE">
        <w:rPr>
          <w:rFonts w:ascii="仿宋" w:hAnsi="仿宋" w:hint="eastAsia"/>
          <w:sz w:val="30"/>
          <w:szCs w:val="30"/>
        </w:rPr>
        <w:t>--50%</w:t>
      </w:r>
      <w:r w:rsidRPr="003169BE">
        <w:rPr>
          <w:rFonts w:ascii="仿宋" w:hAnsi="仿宋" w:hint="eastAsia"/>
          <w:sz w:val="30"/>
          <w:szCs w:val="30"/>
        </w:rPr>
        <w:t>，经重新审查合格后，准允其参加论文答辩，其毕业设计</w:t>
      </w:r>
      <w:r w:rsidRPr="003169BE">
        <w:rPr>
          <w:rFonts w:ascii="仿宋" w:hAnsi="仿宋" w:hint="eastAsia"/>
          <w:sz w:val="30"/>
          <w:szCs w:val="30"/>
        </w:rPr>
        <w:t>(</w:t>
      </w:r>
      <w:r w:rsidRPr="003169BE">
        <w:rPr>
          <w:rFonts w:ascii="仿宋" w:hAnsi="仿宋" w:hint="eastAsia"/>
          <w:sz w:val="30"/>
          <w:szCs w:val="30"/>
        </w:rPr>
        <w:t>论</w:t>
      </w:r>
      <w:r w:rsidRPr="003169BE">
        <w:rPr>
          <w:rFonts w:ascii="仿宋" w:hAnsi="仿宋" w:hint="eastAsia"/>
          <w:sz w:val="30"/>
          <w:szCs w:val="30"/>
        </w:rPr>
        <w:lastRenderedPageBreak/>
        <w:t>文</w:t>
      </w:r>
      <w:r w:rsidRPr="003169BE">
        <w:rPr>
          <w:rFonts w:ascii="仿宋" w:hAnsi="仿宋" w:hint="eastAsia"/>
          <w:sz w:val="30"/>
          <w:szCs w:val="30"/>
        </w:rPr>
        <w:t>)</w:t>
      </w:r>
      <w:r w:rsidRPr="003169BE">
        <w:rPr>
          <w:rFonts w:ascii="仿宋" w:hAnsi="仿宋" w:hint="eastAsia"/>
          <w:sz w:val="30"/>
          <w:szCs w:val="30"/>
        </w:rPr>
        <w:t>成绩最高为及格。</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⒋毕业论文（设计）的成绩，必须在答辩全部结束，经院（系）领导小组审批后，统一向学生公布，任何个人均不得擅自向学生透露。成绩一旦评定不能进行更改。成绩不及格者按学校学籍管理相关规定处理。</w:t>
      </w:r>
    </w:p>
    <w:p w:rsidR="003A4F12" w:rsidRPr="003169BE" w:rsidRDefault="003A4F12" w:rsidP="003A4F12">
      <w:pPr>
        <w:snapToGrid w:val="0"/>
        <w:spacing w:line="480" w:lineRule="exact"/>
        <w:ind w:firstLineChars="200" w:firstLine="600"/>
        <w:rPr>
          <w:rFonts w:ascii="仿宋" w:hAnsi="仿宋" w:hint="eastAsia"/>
          <w:sz w:val="30"/>
          <w:szCs w:val="30"/>
        </w:rPr>
      </w:pPr>
    </w:p>
    <w:p w:rsidR="003A4F12" w:rsidRPr="003169BE" w:rsidRDefault="003A4F12" w:rsidP="003A4F12">
      <w:pPr>
        <w:snapToGrid w:val="0"/>
        <w:spacing w:line="480" w:lineRule="exact"/>
        <w:ind w:firstLineChars="200" w:firstLine="602"/>
        <w:rPr>
          <w:rFonts w:ascii="仿宋" w:hAnsi="仿宋" w:hint="eastAsia"/>
          <w:b/>
          <w:sz w:val="30"/>
          <w:szCs w:val="30"/>
        </w:rPr>
      </w:pPr>
      <w:r w:rsidRPr="003169BE">
        <w:rPr>
          <w:rFonts w:ascii="仿宋" w:hAnsi="仿宋" w:hint="eastAsia"/>
          <w:b/>
          <w:sz w:val="30"/>
          <w:szCs w:val="30"/>
        </w:rPr>
        <w:t>八、毕业论文（设计）的装订、归档、总结</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（一）毕业论文（设计）材料要装订成册，存放所在院（系）资料室。至少保存</w:t>
      </w:r>
      <w:r w:rsidRPr="003169BE">
        <w:rPr>
          <w:rFonts w:ascii="仿宋" w:hAnsi="仿宋" w:hint="eastAsia"/>
          <w:sz w:val="30"/>
          <w:szCs w:val="30"/>
        </w:rPr>
        <w:t>5</w:t>
      </w:r>
      <w:r w:rsidRPr="003169BE">
        <w:rPr>
          <w:rFonts w:ascii="仿宋" w:hAnsi="仿宋" w:hint="eastAsia"/>
          <w:sz w:val="30"/>
          <w:szCs w:val="30"/>
        </w:rPr>
        <w:t>年，优秀毕业论文（设计）必须永久保留。</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（二）毕业论文（设计）的装订顺序为：⒈封面；⒉学生毕业论文（设计）；⒊题目审批表；⒋毕业论文（设计）任务书；⒌开题报告；⒍中期检查表；⒎指导教师评定表；⒏评阅教师评定表；⒐答辩记录表；⒑</w:t>
      </w:r>
      <w:r w:rsidRPr="003169BE">
        <w:rPr>
          <w:rFonts w:ascii="仿宋" w:hAnsi="仿宋" w:hint="eastAsia"/>
          <w:sz w:val="30"/>
          <w:szCs w:val="30"/>
        </w:rPr>
        <w:t xml:space="preserve"> </w:t>
      </w:r>
      <w:r w:rsidRPr="003169BE">
        <w:rPr>
          <w:rFonts w:ascii="仿宋" w:hAnsi="仿宋" w:hint="eastAsia"/>
          <w:sz w:val="30"/>
          <w:szCs w:val="30"/>
        </w:rPr>
        <w:t>答辩成绩评定表；⒒答辩委员会决议书；⒓附件（文献综述、文献目录等）。</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（三）每专业推选若干篇质量较高、有独立见解或有创造性的毕业论文（设计），经审核挑选后，由教务处汇编《优秀毕业论文（设计）选编》。</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（四）毕业论文（设计）工作结束后，各院（系）要组织进行认真总结经验，巩固成绩，改进工作，不断提高毕业论文（设计）质量。毕业论文（设计）工作的总结报告于</w:t>
      </w:r>
      <w:r w:rsidRPr="003169BE">
        <w:rPr>
          <w:rFonts w:ascii="仿宋" w:hAnsi="仿宋" w:hint="eastAsia"/>
          <w:sz w:val="30"/>
          <w:szCs w:val="30"/>
        </w:rPr>
        <w:t>6</w:t>
      </w:r>
      <w:r w:rsidRPr="003169BE">
        <w:rPr>
          <w:rFonts w:ascii="仿宋" w:hAnsi="仿宋" w:hint="eastAsia"/>
          <w:sz w:val="30"/>
          <w:szCs w:val="30"/>
        </w:rPr>
        <w:t>月底前交教务处备案。</w:t>
      </w:r>
    </w:p>
    <w:p w:rsidR="003A4F12" w:rsidRPr="003169BE" w:rsidRDefault="003A4F12" w:rsidP="003A4F12">
      <w:pPr>
        <w:snapToGrid w:val="0"/>
        <w:spacing w:line="480" w:lineRule="exact"/>
        <w:ind w:firstLineChars="200" w:firstLine="600"/>
        <w:rPr>
          <w:rFonts w:ascii="仿宋" w:hAnsi="仿宋" w:hint="eastAsia"/>
          <w:sz w:val="30"/>
          <w:szCs w:val="30"/>
        </w:rPr>
      </w:pPr>
    </w:p>
    <w:p w:rsidR="003A4F12" w:rsidRPr="003169BE" w:rsidRDefault="003A4F12" w:rsidP="003A4F12">
      <w:pPr>
        <w:snapToGrid w:val="0"/>
        <w:spacing w:line="480" w:lineRule="exact"/>
        <w:ind w:firstLineChars="200" w:firstLine="602"/>
        <w:rPr>
          <w:rFonts w:ascii="仿宋" w:hAnsi="仿宋" w:hint="eastAsia"/>
          <w:b/>
          <w:sz w:val="30"/>
          <w:szCs w:val="30"/>
        </w:rPr>
      </w:pPr>
      <w:r w:rsidRPr="003169BE">
        <w:rPr>
          <w:rFonts w:ascii="仿宋" w:hAnsi="仿宋" w:hint="eastAsia"/>
          <w:b/>
          <w:sz w:val="30"/>
          <w:szCs w:val="30"/>
        </w:rPr>
        <w:t>九、附则</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（一）本《规定》自颁布之日起实施，由教务处负责解释。</w:t>
      </w:r>
    </w:p>
    <w:p w:rsidR="003A4F12" w:rsidRPr="003169BE" w:rsidRDefault="003A4F12" w:rsidP="003A4F12">
      <w:pPr>
        <w:snapToGrid w:val="0"/>
        <w:spacing w:line="480" w:lineRule="exact"/>
        <w:ind w:firstLineChars="200" w:firstLine="600"/>
        <w:rPr>
          <w:rFonts w:ascii="仿宋" w:hAnsi="仿宋" w:hint="eastAsia"/>
          <w:sz w:val="30"/>
          <w:szCs w:val="30"/>
        </w:rPr>
      </w:pPr>
      <w:r w:rsidRPr="003169BE">
        <w:rPr>
          <w:rFonts w:ascii="仿宋" w:hAnsi="仿宋" w:hint="eastAsia"/>
          <w:sz w:val="30"/>
          <w:szCs w:val="30"/>
        </w:rPr>
        <w:t>（二）教务处可根据教学改革和教学管理的需要，对本《规定》未尽事宜制订单项规定或补充规定。</w:t>
      </w:r>
    </w:p>
    <w:p w:rsidR="003A4F12" w:rsidRPr="003169BE" w:rsidRDefault="003A4F12" w:rsidP="003A4F12">
      <w:pPr>
        <w:snapToGrid w:val="0"/>
        <w:spacing w:line="480" w:lineRule="exact"/>
        <w:ind w:firstLineChars="200" w:firstLine="600"/>
        <w:rPr>
          <w:rFonts w:ascii="仿宋" w:hAnsi="仿宋" w:hint="eastAsia"/>
          <w:sz w:val="30"/>
          <w:szCs w:val="30"/>
        </w:rPr>
      </w:pPr>
    </w:p>
    <w:p w:rsidR="003A4F12" w:rsidRPr="003169BE" w:rsidRDefault="003A4F12" w:rsidP="003A4F12">
      <w:pPr>
        <w:tabs>
          <w:tab w:val="left" w:pos="5685"/>
        </w:tabs>
        <w:snapToGrid w:val="0"/>
        <w:spacing w:line="480" w:lineRule="exact"/>
        <w:rPr>
          <w:rFonts w:ascii="仿宋" w:hAnsi="仿宋" w:hint="eastAsia"/>
          <w:sz w:val="30"/>
          <w:szCs w:val="30"/>
        </w:rPr>
      </w:pPr>
    </w:p>
    <w:p w:rsidR="003A4F12" w:rsidRPr="003169BE" w:rsidRDefault="003A4F12" w:rsidP="003A4F12">
      <w:pPr>
        <w:tabs>
          <w:tab w:val="left" w:pos="5685"/>
        </w:tabs>
        <w:snapToGrid w:val="0"/>
        <w:spacing w:line="480" w:lineRule="exact"/>
        <w:rPr>
          <w:rFonts w:ascii="仿宋" w:hAnsi="仿宋" w:hint="eastAsia"/>
          <w:sz w:val="30"/>
          <w:szCs w:val="30"/>
        </w:rPr>
      </w:pPr>
    </w:p>
    <w:p w:rsidR="003A4F12" w:rsidRPr="003169BE" w:rsidRDefault="003A4F12" w:rsidP="003A4F12">
      <w:pPr>
        <w:tabs>
          <w:tab w:val="left" w:pos="5685"/>
        </w:tabs>
        <w:snapToGrid w:val="0"/>
        <w:spacing w:line="480" w:lineRule="exact"/>
        <w:rPr>
          <w:rFonts w:ascii="仿宋" w:hAnsi="仿宋" w:hint="eastAsia"/>
          <w:sz w:val="30"/>
          <w:szCs w:val="30"/>
        </w:rPr>
      </w:pPr>
    </w:p>
    <w:p w:rsidR="003A4F12" w:rsidRPr="003169BE" w:rsidRDefault="003A4F12" w:rsidP="003A4F12">
      <w:pPr>
        <w:tabs>
          <w:tab w:val="left" w:pos="5685"/>
        </w:tabs>
        <w:snapToGrid w:val="0"/>
        <w:spacing w:line="480" w:lineRule="exact"/>
        <w:rPr>
          <w:rFonts w:ascii="仿宋" w:hAnsi="仿宋" w:hint="eastAsia"/>
          <w:sz w:val="30"/>
          <w:szCs w:val="30"/>
        </w:rPr>
      </w:pPr>
    </w:p>
    <w:p w:rsidR="003A4F12" w:rsidRPr="003169BE" w:rsidRDefault="003A4F12" w:rsidP="003A4F12">
      <w:pPr>
        <w:tabs>
          <w:tab w:val="left" w:pos="5685"/>
        </w:tabs>
        <w:snapToGrid w:val="0"/>
        <w:spacing w:line="480" w:lineRule="exact"/>
        <w:rPr>
          <w:rFonts w:ascii="仿宋" w:hAnsi="仿宋" w:hint="eastAsia"/>
          <w:sz w:val="30"/>
          <w:szCs w:val="30"/>
        </w:rPr>
      </w:pPr>
    </w:p>
    <w:p w:rsidR="003A4F12" w:rsidRDefault="003A4F12" w:rsidP="003A4F12">
      <w:pPr>
        <w:tabs>
          <w:tab w:val="left" w:pos="5685"/>
        </w:tabs>
        <w:spacing w:line="520" w:lineRule="exact"/>
        <w:rPr>
          <w:rFonts w:ascii="华文仿宋" w:eastAsia="华文仿宋" w:hAnsi="华文仿宋" w:hint="eastAsia"/>
          <w:szCs w:val="32"/>
        </w:rPr>
      </w:pPr>
    </w:p>
    <w:p w:rsidR="003A4F12" w:rsidRDefault="003A4F12" w:rsidP="003A4F12">
      <w:pPr>
        <w:tabs>
          <w:tab w:val="left" w:pos="5685"/>
        </w:tabs>
        <w:spacing w:line="520" w:lineRule="exact"/>
        <w:rPr>
          <w:rFonts w:ascii="华文仿宋" w:eastAsia="华文仿宋" w:hAnsi="华文仿宋" w:hint="eastAsia"/>
          <w:szCs w:val="32"/>
        </w:rPr>
      </w:pPr>
    </w:p>
    <w:p w:rsidR="003A4F12" w:rsidRDefault="003A4F12" w:rsidP="003A4F12">
      <w:pPr>
        <w:tabs>
          <w:tab w:val="left" w:pos="5685"/>
        </w:tabs>
        <w:spacing w:line="520" w:lineRule="exact"/>
        <w:rPr>
          <w:rFonts w:ascii="华文仿宋" w:eastAsia="华文仿宋" w:hAnsi="华文仿宋" w:hint="eastAsia"/>
          <w:szCs w:val="32"/>
        </w:rPr>
      </w:pPr>
    </w:p>
    <w:p w:rsidR="003A4F12" w:rsidRDefault="003A4F12" w:rsidP="003A4F12">
      <w:pPr>
        <w:tabs>
          <w:tab w:val="left" w:pos="5685"/>
        </w:tabs>
        <w:spacing w:line="520" w:lineRule="exact"/>
        <w:rPr>
          <w:rFonts w:ascii="华文仿宋" w:eastAsia="华文仿宋" w:hAnsi="华文仿宋" w:hint="eastAsia"/>
          <w:szCs w:val="32"/>
        </w:rPr>
      </w:pPr>
    </w:p>
    <w:p w:rsidR="003A4F12" w:rsidRDefault="003A4F12" w:rsidP="003A4F12">
      <w:pPr>
        <w:tabs>
          <w:tab w:val="left" w:pos="5685"/>
        </w:tabs>
        <w:spacing w:line="520" w:lineRule="exact"/>
        <w:rPr>
          <w:rFonts w:ascii="华文仿宋" w:eastAsia="华文仿宋" w:hAnsi="华文仿宋" w:hint="eastAsia"/>
          <w:szCs w:val="32"/>
        </w:rPr>
      </w:pPr>
    </w:p>
    <w:p w:rsidR="003A4F12" w:rsidRDefault="003A4F12" w:rsidP="003A4F12">
      <w:pPr>
        <w:tabs>
          <w:tab w:val="left" w:pos="5685"/>
        </w:tabs>
        <w:spacing w:line="520" w:lineRule="exact"/>
        <w:rPr>
          <w:rFonts w:ascii="华文仿宋" w:eastAsia="华文仿宋" w:hAnsi="华文仿宋" w:hint="eastAsia"/>
          <w:szCs w:val="32"/>
        </w:rPr>
      </w:pPr>
    </w:p>
    <w:p w:rsidR="003A4F12" w:rsidRDefault="003A4F12" w:rsidP="003A4F12">
      <w:pPr>
        <w:tabs>
          <w:tab w:val="left" w:pos="5685"/>
        </w:tabs>
        <w:spacing w:line="520" w:lineRule="exact"/>
        <w:rPr>
          <w:rFonts w:ascii="华文仿宋" w:eastAsia="华文仿宋" w:hAnsi="华文仿宋" w:hint="eastAsia"/>
          <w:szCs w:val="32"/>
        </w:rPr>
      </w:pPr>
    </w:p>
    <w:p w:rsidR="003A4F12" w:rsidRDefault="003A4F12" w:rsidP="003A4F12">
      <w:pPr>
        <w:tabs>
          <w:tab w:val="left" w:pos="5685"/>
        </w:tabs>
        <w:spacing w:line="520" w:lineRule="exact"/>
        <w:rPr>
          <w:rFonts w:ascii="华文仿宋" w:eastAsia="华文仿宋" w:hAnsi="华文仿宋" w:hint="eastAsia"/>
          <w:szCs w:val="32"/>
        </w:rPr>
      </w:pPr>
    </w:p>
    <w:p w:rsidR="003A4F12" w:rsidRDefault="003A4F12" w:rsidP="003A4F12">
      <w:pPr>
        <w:tabs>
          <w:tab w:val="left" w:pos="5685"/>
        </w:tabs>
        <w:spacing w:line="520" w:lineRule="exact"/>
        <w:rPr>
          <w:rFonts w:ascii="华文仿宋" w:eastAsia="华文仿宋" w:hAnsi="华文仿宋" w:hint="eastAsia"/>
          <w:szCs w:val="32"/>
        </w:rPr>
      </w:pPr>
    </w:p>
    <w:tbl>
      <w:tblPr>
        <w:tblpPr w:leftFromText="180" w:rightFromText="180" w:vertAnchor="text" w:horzAnchor="margin" w:tblpXSpec="center" w:tblpY="206"/>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8847"/>
      </w:tblGrid>
      <w:tr w:rsidR="003A4F12" w:rsidTr="00E4245B">
        <w:tc>
          <w:tcPr>
            <w:tcW w:w="8847" w:type="dxa"/>
            <w:tcBorders>
              <w:top w:val="single" w:sz="12" w:space="0" w:color="7F7F7F"/>
              <w:left w:val="nil"/>
              <w:bottom w:val="single" w:sz="8" w:space="0" w:color="7F7F7F"/>
              <w:right w:val="nil"/>
            </w:tcBorders>
          </w:tcPr>
          <w:p w:rsidR="003A4F12" w:rsidRDefault="003A4F12" w:rsidP="00E4245B">
            <w:pPr>
              <w:spacing w:line="520" w:lineRule="exact"/>
              <w:rPr>
                <w:rFonts w:hint="eastAsia"/>
                <w:sz w:val="28"/>
                <w:szCs w:val="28"/>
              </w:rPr>
            </w:pPr>
            <w:r>
              <w:rPr>
                <w:rFonts w:ascii="仿宋_GB2312" w:hint="eastAsia"/>
                <w:spacing w:val="10"/>
                <w:sz w:val="28"/>
              </w:rPr>
              <w:t xml:space="preserve">  </w:t>
            </w:r>
            <w:r>
              <w:rPr>
                <w:rFonts w:ascii="仿宋_GB2312" w:hint="eastAsia"/>
                <w:spacing w:val="10"/>
                <w:sz w:val="28"/>
              </w:rPr>
              <w:t>分送：</w:t>
            </w:r>
            <w:r>
              <w:rPr>
                <w:rFonts w:hint="eastAsia"/>
                <w:sz w:val="28"/>
                <w:szCs w:val="28"/>
              </w:rPr>
              <w:t xml:space="preserve"> </w:t>
            </w:r>
          </w:p>
        </w:tc>
      </w:tr>
      <w:tr w:rsidR="003A4F12" w:rsidTr="00E4245B">
        <w:tc>
          <w:tcPr>
            <w:tcW w:w="8847" w:type="dxa"/>
            <w:tcBorders>
              <w:top w:val="single" w:sz="8" w:space="0" w:color="7F7F7F"/>
              <w:left w:val="nil"/>
              <w:bottom w:val="single" w:sz="12" w:space="0" w:color="7F7F7F"/>
              <w:right w:val="nil"/>
            </w:tcBorders>
          </w:tcPr>
          <w:p w:rsidR="003A4F12" w:rsidRDefault="003A4F12" w:rsidP="00E4245B">
            <w:pPr>
              <w:spacing w:line="520" w:lineRule="exact"/>
              <w:rPr>
                <w:rFonts w:ascii="仿宋_GB2312" w:hint="eastAsia"/>
                <w:spacing w:val="10"/>
                <w:sz w:val="28"/>
              </w:rPr>
            </w:pPr>
            <w:r>
              <w:rPr>
                <w:rFonts w:ascii="仿宋_GB2312" w:hint="eastAsia"/>
                <w:spacing w:val="10"/>
                <w:sz w:val="28"/>
              </w:rPr>
              <w:t xml:space="preserve">  </w:t>
            </w:r>
            <w:r>
              <w:rPr>
                <w:rFonts w:ascii="仿宋_GB2312" w:hint="eastAsia"/>
                <w:spacing w:val="10"/>
                <w:sz w:val="28"/>
              </w:rPr>
              <w:t>闽江学院教务处办公室</w:t>
            </w:r>
            <w:r>
              <w:rPr>
                <w:rFonts w:ascii="仿宋_GB2312" w:hint="eastAsia"/>
                <w:spacing w:val="10"/>
                <w:sz w:val="28"/>
              </w:rPr>
              <w:t xml:space="preserve">           2017</w:t>
            </w:r>
            <w:r>
              <w:rPr>
                <w:rFonts w:ascii="仿宋_GB2312" w:hint="eastAsia"/>
                <w:spacing w:val="10"/>
                <w:sz w:val="28"/>
              </w:rPr>
              <w:t>年</w:t>
            </w:r>
            <w:r>
              <w:rPr>
                <w:rFonts w:ascii="仿宋_GB2312" w:hint="eastAsia"/>
                <w:spacing w:val="10"/>
                <w:sz w:val="28"/>
              </w:rPr>
              <w:t>10</w:t>
            </w:r>
            <w:r>
              <w:rPr>
                <w:rFonts w:ascii="仿宋_GB2312" w:hint="eastAsia"/>
                <w:spacing w:val="10"/>
                <w:sz w:val="28"/>
              </w:rPr>
              <w:t>月</w:t>
            </w:r>
            <w:r>
              <w:rPr>
                <w:rFonts w:ascii="仿宋_GB2312" w:hint="eastAsia"/>
                <w:spacing w:val="10"/>
                <w:sz w:val="28"/>
              </w:rPr>
              <w:t>6</w:t>
            </w:r>
            <w:r>
              <w:rPr>
                <w:rFonts w:ascii="仿宋_GB2312" w:hint="eastAsia"/>
                <w:spacing w:val="10"/>
                <w:sz w:val="28"/>
              </w:rPr>
              <w:t>日印发</w:t>
            </w:r>
          </w:p>
        </w:tc>
      </w:tr>
    </w:tbl>
    <w:p w:rsidR="003A4F12" w:rsidRPr="002D0486" w:rsidRDefault="003A4F12" w:rsidP="003A4F12">
      <w:pPr>
        <w:snapToGrid w:val="0"/>
        <w:spacing w:line="560" w:lineRule="exact"/>
        <w:ind w:firstLineChars="200" w:firstLine="420"/>
        <w:rPr>
          <w:rFonts w:ascii="仿宋_GB2312" w:eastAsia="仿宋_GB2312" w:hAnsi="宋体" w:hint="eastAsia"/>
          <w:szCs w:val="32"/>
        </w:rPr>
      </w:pPr>
    </w:p>
    <w:p w:rsidR="00E0218A" w:rsidRDefault="00E0218A" w:rsidP="009121D2">
      <w:pPr>
        <w:rPr>
          <w:rFonts w:ascii="仿宋" w:eastAsia="仿宋" w:hAnsi="仿宋" w:cs="仿宋" w:hint="eastAsia"/>
          <w:sz w:val="30"/>
          <w:szCs w:val="30"/>
        </w:rPr>
      </w:pPr>
    </w:p>
    <w:p w:rsidR="003A4F12" w:rsidRDefault="003A4F12" w:rsidP="009121D2">
      <w:pPr>
        <w:rPr>
          <w:rFonts w:ascii="仿宋" w:eastAsia="仿宋" w:hAnsi="仿宋" w:cs="仿宋" w:hint="eastAsia"/>
          <w:sz w:val="30"/>
          <w:szCs w:val="30"/>
        </w:rPr>
      </w:pPr>
    </w:p>
    <w:p w:rsidR="003A4F12" w:rsidRDefault="003A4F12" w:rsidP="009121D2">
      <w:pPr>
        <w:rPr>
          <w:rFonts w:ascii="仿宋" w:eastAsia="仿宋" w:hAnsi="仿宋" w:cs="仿宋" w:hint="eastAsia"/>
          <w:sz w:val="30"/>
          <w:szCs w:val="30"/>
        </w:rPr>
      </w:pPr>
    </w:p>
    <w:p w:rsidR="003A4F12" w:rsidRDefault="003A4F12" w:rsidP="009121D2">
      <w:pPr>
        <w:rPr>
          <w:rFonts w:ascii="仿宋" w:eastAsia="仿宋" w:hAnsi="仿宋" w:cs="仿宋" w:hint="eastAsia"/>
          <w:sz w:val="30"/>
          <w:szCs w:val="30"/>
        </w:rPr>
      </w:pPr>
    </w:p>
    <w:p w:rsidR="003A4F12" w:rsidRDefault="003A4F12" w:rsidP="009121D2">
      <w:pPr>
        <w:rPr>
          <w:rFonts w:ascii="仿宋" w:eastAsia="仿宋" w:hAnsi="仿宋" w:cs="仿宋" w:hint="eastAsia"/>
          <w:sz w:val="30"/>
          <w:szCs w:val="30"/>
        </w:rPr>
      </w:pPr>
    </w:p>
    <w:p w:rsidR="003A4F12" w:rsidRDefault="003A4F12" w:rsidP="009121D2">
      <w:pPr>
        <w:rPr>
          <w:rFonts w:ascii="仿宋" w:eastAsia="仿宋" w:hAnsi="仿宋" w:cs="仿宋" w:hint="eastAsia"/>
          <w:sz w:val="30"/>
          <w:szCs w:val="30"/>
        </w:rPr>
      </w:pPr>
    </w:p>
    <w:p w:rsidR="003A4F12" w:rsidRDefault="003A4F12" w:rsidP="009121D2">
      <w:pPr>
        <w:rPr>
          <w:rFonts w:ascii="仿宋" w:eastAsia="仿宋" w:hAnsi="仿宋" w:cs="仿宋" w:hint="eastAsia"/>
          <w:sz w:val="30"/>
          <w:szCs w:val="30"/>
        </w:rPr>
      </w:pPr>
    </w:p>
    <w:p w:rsidR="003A4F12" w:rsidRDefault="003A4F12" w:rsidP="009121D2">
      <w:pPr>
        <w:rPr>
          <w:rFonts w:ascii="仿宋" w:eastAsia="仿宋" w:hAnsi="仿宋" w:cs="仿宋" w:hint="eastAsia"/>
          <w:sz w:val="30"/>
          <w:szCs w:val="30"/>
        </w:rPr>
      </w:pPr>
    </w:p>
    <w:p w:rsidR="003A4F12" w:rsidRPr="003A4F12" w:rsidRDefault="003A4F12" w:rsidP="009121D2">
      <w:pPr>
        <w:rPr>
          <w:rFonts w:ascii="仿宋" w:eastAsia="仿宋" w:hAnsi="仿宋" w:cs="仿宋" w:hint="eastAsia"/>
          <w:sz w:val="30"/>
          <w:szCs w:val="30"/>
        </w:rPr>
      </w:pPr>
    </w:p>
    <w:p w:rsidR="00E0218A" w:rsidRPr="00B86974" w:rsidRDefault="00E0218A" w:rsidP="00E0218A">
      <w:pPr>
        <w:snapToGrid w:val="0"/>
        <w:spacing w:line="480" w:lineRule="exact"/>
        <w:jc w:val="center"/>
        <w:rPr>
          <w:rFonts w:ascii="宋体" w:cs="宋体"/>
          <w:sz w:val="28"/>
          <w:szCs w:val="28"/>
        </w:rPr>
      </w:pPr>
      <w:r w:rsidRPr="00B86974">
        <w:rPr>
          <w:rFonts w:ascii="宋体" w:hAnsi="宋体" w:cs="宋体" w:hint="eastAsia"/>
          <w:sz w:val="28"/>
          <w:szCs w:val="28"/>
        </w:rPr>
        <w:lastRenderedPageBreak/>
        <w:t>（</w:t>
      </w:r>
      <w:r>
        <w:rPr>
          <w:rFonts w:ascii="宋体" w:hAnsi="宋体" w:cs="宋体"/>
          <w:sz w:val="28"/>
          <w:szCs w:val="28"/>
        </w:rPr>
        <w:t>2018</w:t>
      </w:r>
      <w:r w:rsidRPr="00B86974">
        <w:rPr>
          <w:rFonts w:ascii="宋体" w:hAnsi="宋体" w:cs="宋体" w:hint="eastAsia"/>
          <w:sz w:val="28"/>
          <w:szCs w:val="28"/>
        </w:rPr>
        <w:t>）闽院教</w:t>
      </w:r>
      <w:r w:rsidRPr="00B86974">
        <w:rPr>
          <w:rFonts w:ascii="宋体" w:hAnsi="宋体" w:cs="宋体"/>
          <w:sz w:val="28"/>
          <w:szCs w:val="28"/>
        </w:rPr>
        <w:t xml:space="preserve"> </w:t>
      </w:r>
      <w:r>
        <w:rPr>
          <w:rFonts w:ascii="宋体" w:hAnsi="宋体" w:cs="宋体" w:hint="eastAsia"/>
          <w:sz w:val="28"/>
          <w:szCs w:val="28"/>
        </w:rPr>
        <w:t>172</w:t>
      </w:r>
      <w:r w:rsidRPr="00B86974">
        <w:rPr>
          <w:rFonts w:ascii="宋体" w:hAnsi="宋体" w:cs="宋体" w:hint="eastAsia"/>
          <w:sz w:val="28"/>
          <w:szCs w:val="28"/>
        </w:rPr>
        <w:t>号</w:t>
      </w:r>
    </w:p>
    <w:p w:rsidR="00E0218A" w:rsidRDefault="00E0218A" w:rsidP="00E0218A">
      <w:pPr>
        <w:snapToGrid w:val="0"/>
        <w:spacing w:line="480" w:lineRule="exact"/>
        <w:jc w:val="center"/>
        <w:rPr>
          <w:rFonts w:ascii="宋体" w:cs="宋体"/>
          <w:sz w:val="28"/>
          <w:szCs w:val="28"/>
        </w:rPr>
      </w:pPr>
    </w:p>
    <w:p w:rsidR="00E0218A" w:rsidRDefault="00E0218A" w:rsidP="00E0218A">
      <w:pPr>
        <w:snapToGrid w:val="0"/>
        <w:spacing w:line="480" w:lineRule="exact"/>
        <w:jc w:val="center"/>
        <w:rPr>
          <w:rFonts w:ascii="黑体" w:eastAsia="黑体" w:hAnsi="黑体"/>
          <w:b/>
          <w:bCs/>
          <w:color w:val="333333"/>
          <w:shd w:val="clear" w:color="auto" w:fill="FFFFFF"/>
        </w:rPr>
      </w:pPr>
    </w:p>
    <w:p w:rsidR="00E0218A" w:rsidRPr="00250B05" w:rsidRDefault="00E0218A" w:rsidP="00E0218A">
      <w:pPr>
        <w:snapToGrid w:val="0"/>
        <w:spacing w:line="560" w:lineRule="exact"/>
        <w:jc w:val="center"/>
        <w:rPr>
          <w:rFonts w:ascii="方正小标宋简体" w:eastAsia="方正小标宋简体" w:hAnsi="宋体"/>
          <w:sz w:val="48"/>
          <w:szCs w:val="48"/>
        </w:rPr>
      </w:pPr>
      <w:r w:rsidRPr="00C828C1">
        <w:rPr>
          <w:rFonts w:ascii="黑体" w:eastAsia="黑体" w:hAnsi="黑体" w:cs="黑体" w:hint="eastAsia"/>
          <w:sz w:val="36"/>
          <w:szCs w:val="36"/>
        </w:rPr>
        <w:t>关于做好</w:t>
      </w:r>
      <w:r w:rsidRPr="00C828C1">
        <w:rPr>
          <w:rFonts w:ascii="黑体" w:eastAsia="黑体" w:hAnsi="黑体" w:cs="黑体"/>
          <w:sz w:val="36"/>
          <w:szCs w:val="36"/>
        </w:rPr>
        <w:t>2018</w:t>
      </w:r>
      <w:r w:rsidRPr="00C828C1">
        <w:rPr>
          <w:rFonts w:ascii="黑体" w:eastAsia="黑体" w:hAnsi="黑体" w:cs="黑体" w:hint="eastAsia"/>
          <w:sz w:val="36"/>
          <w:szCs w:val="36"/>
        </w:rPr>
        <w:t>届本科毕业论文（设计）工作的通知</w:t>
      </w:r>
    </w:p>
    <w:p w:rsidR="00E0218A" w:rsidRPr="00815118" w:rsidRDefault="00E0218A" w:rsidP="00E0218A">
      <w:pPr>
        <w:snapToGrid w:val="0"/>
        <w:spacing w:line="480" w:lineRule="exact"/>
        <w:rPr>
          <w:rFonts w:ascii="仿宋" w:eastAsia="仿宋" w:hAnsi="仿宋"/>
          <w:sz w:val="30"/>
          <w:szCs w:val="30"/>
        </w:rPr>
      </w:pPr>
    </w:p>
    <w:p w:rsidR="00E0218A" w:rsidRPr="00815118" w:rsidRDefault="00E0218A" w:rsidP="00E0218A">
      <w:pPr>
        <w:snapToGrid w:val="0"/>
        <w:spacing w:line="480" w:lineRule="exact"/>
        <w:rPr>
          <w:rFonts w:ascii="仿宋" w:eastAsia="仿宋" w:hAnsi="仿宋"/>
          <w:sz w:val="30"/>
          <w:szCs w:val="30"/>
        </w:rPr>
      </w:pPr>
      <w:r w:rsidRPr="00815118">
        <w:rPr>
          <w:rFonts w:ascii="仿宋" w:eastAsia="仿宋" w:hAnsi="仿宋" w:cs="仿宋" w:hint="eastAsia"/>
          <w:sz w:val="30"/>
          <w:szCs w:val="30"/>
        </w:rPr>
        <w:t>各院（系）：</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w:t>
      </w:r>
      <w:r w:rsidRPr="00815118">
        <w:rPr>
          <w:rFonts w:ascii="仿宋" w:eastAsia="仿宋" w:hAnsi="仿宋" w:cs="仿宋" w:hint="eastAsia"/>
          <w:sz w:val="30"/>
          <w:szCs w:val="30"/>
        </w:rPr>
        <w:t>根据《闽江学院毕业论文（设计）工作规定（修订）》</w:t>
      </w:r>
      <w:r w:rsidRPr="00815118">
        <w:rPr>
          <w:rFonts w:ascii="仿宋" w:eastAsia="仿宋" w:hAnsi="仿宋" w:cs="仿宋"/>
          <w:sz w:val="30"/>
          <w:szCs w:val="30"/>
        </w:rPr>
        <w:t xml:space="preserve"> </w:t>
      </w:r>
      <w:r w:rsidRPr="00815118">
        <w:rPr>
          <w:rFonts w:ascii="仿宋" w:eastAsia="仿宋" w:hAnsi="仿宋" w:cs="仿宋" w:hint="eastAsia"/>
          <w:sz w:val="30"/>
          <w:szCs w:val="30"/>
        </w:rPr>
        <w:t>（</w:t>
      </w:r>
      <w:r w:rsidRPr="00815118">
        <w:rPr>
          <w:rFonts w:ascii="仿宋" w:eastAsia="仿宋" w:hAnsi="仿宋" w:cs="仿宋"/>
          <w:sz w:val="30"/>
          <w:szCs w:val="30"/>
        </w:rPr>
        <w:t>[2017]</w:t>
      </w:r>
      <w:r w:rsidRPr="00815118">
        <w:rPr>
          <w:rFonts w:ascii="仿宋" w:eastAsia="仿宋" w:hAnsi="仿宋" w:cs="仿宋" w:hint="eastAsia"/>
          <w:sz w:val="30"/>
          <w:szCs w:val="30"/>
        </w:rPr>
        <w:t>闽院教</w:t>
      </w:r>
      <w:r w:rsidRPr="00815118">
        <w:rPr>
          <w:rFonts w:ascii="仿宋" w:eastAsia="仿宋" w:hAnsi="仿宋" w:cs="仿宋"/>
          <w:sz w:val="30"/>
          <w:szCs w:val="30"/>
        </w:rPr>
        <w:t>118</w:t>
      </w:r>
      <w:r w:rsidRPr="00815118">
        <w:rPr>
          <w:rFonts w:ascii="仿宋" w:eastAsia="仿宋" w:hAnsi="仿宋" w:cs="仿宋" w:hint="eastAsia"/>
          <w:sz w:val="30"/>
          <w:szCs w:val="30"/>
        </w:rPr>
        <w:t>号）文件要求，请各院（系）结合本单位学科专业特点，组织做好</w:t>
      </w:r>
      <w:r w:rsidRPr="00815118">
        <w:rPr>
          <w:rFonts w:ascii="仿宋" w:eastAsia="仿宋" w:hAnsi="仿宋" w:cs="仿宋"/>
          <w:sz w:val="30"/>
          <w:szCs w:val="30"/>
        </w:rPr>
        <w:t>2018</w:t>
      </w:r>
      <w:r w:rsidRPr="00815118">
        <w:rPr>
          <w:rFonts w:ascii="仿宋" w:eastAsia="仿宋" w:hAnsi="仿宋" w:cs="仿宋" w:hint="eastAsia"/>
          <w:sz w:val="30"/>
          <w:szCs w:val="30"/>
        </w:rPr>
        <w:t>届本科毕业生毕业论文（设计）工作，现将有关事宜通知如下：</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w:t>
      </w:r>
      <w:r w:rsidRPr="00815118">
        <w:rPr>
          <w:rFonts w:ascii="仿宋" w:eastAsia="仿宋" w:hAnsi="仿宋" w:cs="仿宋" w:hint="eastAsia"/>
          <w:b/>
          <w:bCs/>
          <w:sz w:val="30"/>
          <w:szCs w:val="30"/>
        </w:rPr>
        <w:t>一、加强本科毕业论文（设计）组织管理工作</w:t>
      </w:r>
      <w:r w:rsidRPr="00815118">
        <w:rPr>
          <w:rFonts w:ascii="仿宋" w:eastAsia="仿宋" w:hAnsi="仿宋" w:cs="仿宋"/>
          <w:b/>
          <w:bCs/>
          <w:sz w:val="30"/>
          <w:szCs w:val="30"/>
        </w:rPr>
        <w:t xml:space="preserve"> </w:t>
      </w:r>
    </w:p>
    <w:p w:rsidR="00E0218A" w:rsidRPr="00815118" w:rsidRDefault="00E0218A" w:rsidP="00E0218A">
      <w:pPr>
        <w:snapToGrid w:val="0"/>
        <w:spacing w:line="480" w:lineRule="exact"/>
        <w:ind w:firstLineChars="200" w:firstLine="600"/>
        <w:rPr>
          <w:rFonts w:ascii="仿宋" w:eastAsia="仿宋" w:hAnsi="仿宋"/>
          <w:sz w:val="30"/>
          <w:szCs w:val="30"/>
        </w:rPr>
      </w:pPr>
      <w:r w:rsidRPr="00815118">
        <w:rPr>
          <w:rFonts w:ascii="仿宋" w:eastAsia="仿宋" w:hAnsi="仿宋" w:cs="仿宋"/>
          <w:sz w:val="30"/>
          <w:szCs w:val="30"/>
        </w:rPr>
        <w:t>1.</w:t>
      </w:r>
      <w:r w:rsidRPr="00815118">
        <w:rPr>
          <w:rFonts w:ascii="仿宋" w:eastAsia="仿宋" w:hAnsi="仿宋" w:cs="仿宋" w:hint="eastAsia"/>
          <w:sz w:val="30"/>
          <w:szCs w:val="30"/>
        </w:rPr>
        <w:t>根据教学计划和相关规定制订毕业论文（设计）工作计划，于</w:t>
      </w:r>
      <w:smartTag w:uri="urn:schemas-microsoft-com:office:smarttags" w:element="chsdate">
        <w:smartTagPr>
          <w:attr w:name="IsROCDate" w:val="False"/>
          <w:attr w:name="IsLunarDate" w:val="False"/>
          <w:attr w:name="Day" w:val="30"/>
          <w:attr w:name="Month" w:val="11"/>
          <w:attr w:name="Year" w:val="2017"/>
        </w:smartTagPr>
        <w:r w:rsidRPr="00815118">
          <w:rPr>
            <w:rFonts w:ascii="仿宋" w:eastAsia="仿宋" w:hAnsi="仿宋" w:cs="仿宋"/>
            <w:sz w:val="30"/>
            <w:szCs w:val="30"/>
          </w:rPr>
          <w:t>2017</w:t>
        </w:r>
        <w:r w:rsidRPr="00815118">
          <w:rPr>
            <w:rFonts w:ascii="仿宋" w:eastAsia="仿宋" w:hAnsi="仿宋" w:cs="仿宋" w:hint="eastAsia"/>
            <w:sz w:val="30"/>
            <w:szCs w:val="30"/>
          </w:rPr>
          <w:t>年</w:t>
        </w:r>
        <w:r w:rsidRPr="00815118">
          <w:rPr>
            <w:rFonts w:ascii="仿宋" w:eastAsia="仿宋" w:hAnsi="仿宋" w:cs="仿宋"/>
            <w:sz w:val="30"/>
            <w:szCs w:val="30"/>
          </w:rPr>
          <w:t>11</w:t>
        </w:r>
        <w:r w:rsidRPr="00815118">
          <w:rPr>
            <w:rFonts w:ascii="仿宋" w:eastAsia="仿宋" w:hAnsi="仿宋" w:cs="仿宋" w:hint="eastAsia"/>
            <w:sz w:val="30"/>
            <w:szCs w:val="30"/>
          </w:rPr>
          <w:t>月</w:t>
        </w:r>
        <w:r w:rsidRPr="00815118">
          <w:rPr>
            <w:rFonts w:ascii="仿宋" w:eastAsia="仿宋" w:hAnsi="仿宋" w:cs="仿宋"/>
            <w:sz w:val="30"/>
            <w:szCs w:val="30"/>
          </w:rPr>
          <w:t>30</w:t>
        </w:r>
        <w:r w:rsidRPr="00815118">
          <w:rPr>
            <w:rFonts w:ascii="仿宋" w:eastAsia="仿宋" w:hAnsi="仿宋" w:cs="仿宋" w:hint="eastAsia"/>
            <w:sz w:val="30"/>
            <w:szCs w:val="30"/>
          </w:rPr>
          <w:t>日</w:t>
        </w:r>
      </w:smartTag>
      <w:r w:rsidRPr="00815118">
        <w:rPr>
          <w:rFonts w:ascii="仿宋" w:eastAsia="仿宋" w:hAnsi="仿宋" w:cs="仿宋" w:hint="eastAsia"/>
          <w:sz w:val="30"/>
          <w:szCs w:val="30"/>
        </w:rPr>
        <w:t>前提交。各院（系）应按照计划安排毕业论文（设计）工作，不得提早答辩。认真做好初期、中期、后期检查，对检查中发现的问题与不足应及时解决与改进。</w:t>
      </w:r>
    </w:p>
    <w:p w:rsidR="00E0218A" w:rsidRPr="00815118" w:rsidRDefault="00E0218A" w:rsidP="00E0218A">
      <w:pPr>
        <w:snapToGrid w:val="0"/>
        <w:spacing w:line="480" w:lineRule="exact"/>
        <w:ind w:firstLineChars="200" w:firstLine="600"/>
        <w:rPr>
          <w:rFonts w:ascii="仿宋" w:eastAsia="仿宋" w:hAnsi="仿宋"/>
          <w:sz w:val="30"/>
          <w:szCs w:val="30"/>
        </w:rPr>
      </w:pPr>
      <w:r w:rsidRPr="00815118">
        <w:rPr>
          <w:rFonts w:ascii="仿宋" w:eastAsia="仿宋" w:hAnsi="仿宋" w:cs="仿宋"/>
          <w:sz w:val="30"/>
          <w:szCs w:val="30"/>
        </w:rPr>
        <w:t>2.</w:t>
      </w:r>
      <w:r w:rsidRPr="00815118">
        <w:rPr>
          <w:rFonts w:ascii="仿宋" w:eastAsia="仿宋" w:hAnsi="仿宋" w:cs="仿宋" w:hint="eastAsia"/>
          <w:sz w:val="30"/>
          <w:szCs w:val="30"/>
        </w:rPr>
        <w:t>毕业论文（设计）工作时间不少于</w:t>
      </w:r>
      <w:r w:rsidRPr="00815118">
        <w:rPr>
          <w:rFonts w:ascii="仿宋" w:eastAsia="仿宋" w:hAnsi="仿宋" w:cs="仿宋"/>
          <w:sz w:val="30"/>
          <w:szCs w:val="30"/>
        </w:rPr>
        <w:t>10</w:t>
      </w:r>
      <w:r w:rsidRPr="00815118">
        <w:rPr>
          <w:rFonts w:ascii="仿宋" w:eastAsia="仿宋" w:hAnsi="仿宋" w:cs="仿宋" w:hint="eastAsia"/>
          <w:sz w:val="30"/>
          <w:szCs w:val="30"/>
        </w:rPr>
        <w:t>周。经批准的毕业论文（设计）命题，应在</w:t>
      </w:r>
      <w:r w:rsidRPr="00815118">
        <w:rPr>
          <w:rFonts w:ascii="仿宋" w:eastAsia="仿宋" w:hAnsi="仿宋" w:cs="仿宋"/>
          <w:sz w:val="30"/>
          <w:szCs w:val="30"/>
        </w:rPr>
        <w:t>1</w:t>
      </w:r>
      <w:r>
        <w:rPr>
          <w:rFonts w:ascii="仿宋" w:eastAsia="仿宋" w:hAnsi="仿宋" w:cs="仿宋" w:hint="eastAsia"/>
          <w:sz w:val="30"/>
          <w:szCs w:val="30"/>
        </w:rPr>
        <w:t>2</w:t>
      </w:r>
      <w:r w:rsidRPr="00815118">
        <w:rPr>
          <w:rFonts w:ascii="仿宋" w:eastAsia="仿宋" w:hAnsi="仿宋" w:cs="仿宋" w:hint="eastAsia"/>
          <w:sz w:val="30"/>
          <w:szCs w:val="30"/>
        </w:rPr>
        <w:t>月底之前向学生公布。毕业论文（设计）的动员、选题、任务书下达应在第七学期结束前完成。</w:t>
      </w:r>
    </w:p>
    <w:p w:rsidR="00E0218A" w:rsidRPr="00815118" w:rsidRDefault="00E0218A" w:rsidP="00E0218A">
      <w:pPr>
        <w:snapToGrid w:val="0"/>
        <w:spacing w:line="480" w:lineRule="exact"/>
        <w:ind w:firstLineChars="200" w:firstLine="600"/>
        <w:rPr>
          <w:rFonts w:ascii="仿宋" w:eastAsia="仿宋" w:hAnsi="仿宋" w:cs="仿宋" w:hint="eastAsia"/>
          <w:sz w:val="30"/>
          <w:szCs w:val="30"/>
        </w:rPr>
      </w:pPr>
      <w:r w:rsidRPr="00815118">
        <w:rPr>
          <w:rFonts w:ascii="仿宋" w:eastAsia="仿宋" w:hAnsi="仿宋" w:cs="仿宋"/>
          <w:sz w:val="30"/>
          <w:szCs w:val="30"/>
        </w:rPr>
        <w:t>3.</w:t>
      </w:r>
      <w:r w:rsidRPr="00815118">
        <w:rPr>
          <w:rFonts w:ascii="仿宋" w:eastAsia="仿宋" w:hAnsi="仿宋" w:cs="仿宋" w:hint="eastAsia"/>
          <w:sz w:val="30"/>
          <w:szCs w:val="30"/>
        </w:rPr>
        <w:t>在学生进行毕业论文（设计）之前，各院（系）应开设有关撰写毕业论文的专题报告或课程，阐明毕业论文（设计）的目的、意义和方法、步骤，介绍学术论文的写作的技术规范，做好《闽江学院学位论文作假行为处理办法（试行）》（</w:t>
      </w:r>
      <w:r w:rsidRPr="00815118">
        <w:rPr>
          <w:rFonts w:ascii="仿宋" w:eastAsia="仿宋" w:hAnsi="仿宋" w:cs="仿宋"/>
          <w:sz w:val="30"/>
          <w:szCs w:val="30"/>
        </w:rPr>
        <w:t>[2013]</w:t>
      </w:r>
      <w:r w:rsidRPr="00815118">
        <w:rPr>
          <w:rFonts w:ascii="仿宋" w:eastAsia="仿宋" w:hAnsi="仿宋" w:cs="仿宋" w:hint="eastAsia"/>
          <w:sz w:val="30"/>
          <w:szCs w:val="30"/>
        </w:rPr>
        <w:t>闽院教</w:t>
      </w:r>
      <w:r w:rsidRPr="00815118">
        <w:rPr>
          <w:rFonts w:ascii="仿宋" w:eastAsia="仿宋" w:hAnsi="仿宋" w:cs="仿宋"/>
          <w:sz w:val="30"/>
          <w:szCs w:val="30"/>
        </w:rPr>
        <w:t>32</w:t>
      </w:r>
      <w:r w:rsidRPr="00815118">
        <w:rPr>
          <w:rFonts w:ascii="仿宋" w:eastAsia="仿宋" w:hAnsi="仿宋" w:cs="仿宋" w:hint="eastAsia"/>
          <w:sz w:val="30"/>
          <w:szCs w:val="30"/>
        </w:rPr>
        <w:t>号）等文件精神的传达，杜绝学术不端行为。</w:t>
      </w:r>
      <w:r w:rsidRPr="00815118">
        <w:rPr>
          <w:rFonts w:ascii="仿宋" w:eastAsia="仿宋" w:hAnsi="仿宋"/>
          <w:sz w:val="30"/>
          <w:szCs w:val="30"/>
        </w:rPr>
        <w:br/>
      </w:r>
      <w:r w:rsidRPr="00815118">
        <w:rPr>
          <w:rFonts w:ascii="仿宋" w:eastAsia="仿宋" w:hAnsi="仿宋" w:cs="仿宋"/>
          <w:sz w:val="30"/>
          <w:szCs w:val="30"/>
        </w:rPr>
        <w:t xml:space="preserve">    4. </w:t>
      </w:r>
      <w:r w:rsidRPr="00815118">
        <w:rPr>
          <w:rFonts w:ascii="仿宋" w:eastAsia="仿宋" w:hAnsi="仿宋" w:cs="仿宋" w:hint="eastAsia"/>
          <w:sz w:val="30"/>
          <w:szCs w:val="30"/>
        </w:rPr>
        <w:t>命题应做到理论与实际的结合，体现学科的发展性和应用性，同时不超过本专业教学大纲的要求。经管、文科类要结合当前经济改革和社会现实生活中的热点、难点、焦点问题。理工科类应结合当前的科技、经济发展、尽量与生产实际、科研项目、实验室建设等相结合。应有</w:t>
      </w:r>
      <w:r w:rsidRPr="00815118">
        <w:rPr>
          <w:rFonts w:ascii="仿宋" w:eastAsia="仿宋" w:hAnsi="仿宋" w:cs="仿宋"/>
          <w:sz w:val="30"/>
          <w:szCs w:val="30"/>
        </w:rPr>
        <w:t>50%</w:t>
      </w:r>
      <w:r w:rsidRPr="00815118">
        <w:rPr>
          <w:rFonts w:ascii="仿宋" w:eastAsia="仿宋" w:hAnsi="仿宋" w:cs="仿宋" w:hint="eastAsia"/>
          <w:sz w:val="30"/>
          <w:szCs w:val="30"/>
        </w:rPr>
        <w:t>以上毕业论文（设计）通过进</w:t>
      </w:r>
      <w:r w:rsidRPr="00815118">
        <w:rPr>
          <w:rFonts w:ascii="仿宋" w:eastAsia="仿宋" w:hAnsi="仿宋" w:cs="仿宋" w:hint="eastAsia"/>
          <w:sz w:val="30"/>
          <w:szCs w:val="30"/>
        </w:rPr>
        <w:lastRenderedPageBreak/>
        <w:t>行实验、实习、工程实践、科研项目、社会调查、汇报演出、作品展示等社会实践来完成。</w:t>
      </w:r>
    </w:p>
    <w:p w:rsidR="00E0218A" w:rsidRPr="00815118" w:rsidRDefault="00E0218A" w:rsidP="00E0218A">
      <w:pPr>
        <w:snapToGrid w:val="0"/>
        <w:spacing w:line="480" w:lineRule="exact"/>
        <w:ind w:firstLineChars="200" w:firstLine="600"/>
        <w:rPr>
          <w:rFonts w:ascii="仿宋" w:eastAsia="仿宋" w:hAnsi="仿宋" w:cs="仿宋" w:hint="eastAsia"/>
          <w:sz w:val="30"/>
          <w:szCs w:val="30"/>
        </w:rPr>
      </w:pPr>
      <w:r w:rsidRPr="00815118">
        <w:rPr>
          <w:rFonts w:ascii="仿宋" w:eastAsia="仿宋" w:hAnsi="仿宋" w:cs="仿宋" w:hint="eastAsia"/>
          <w:sz w:val="30"/>
          <w:szCs w:val="30"/>
        </w:rPr>
        <w:t>5. 文献综述是科研训练的一个基本环节，也是毕业论文（设计）的一项基本功训练。通过写文献综述，有利于学生学会收集信息，积累知识，了解论文选题的国内外研究动态，进一步明确研究范围和重点。要求每个学生查阅文献不少于30篇，写出不低于2000字的文献综述，并将文献目录附后。</w:t>
      </w:r>
    </w:p>
    <w:p w:rsidR="00E0218A" w:rsidRPr="00815118" w:rsidRDefault="00E0218A" w:rsidP="00E0218A">
      <w:pPr>
        <w:snapToGrid w:val="0"/>
        <w:spacing w:line="480" w:lineRule="exact"/>
        <w:ind w:firstLineChars="200" w:firstLine="600"/>
        <w:rPr>
          <w:rFonts w:ascii="仿宋" w:eastAsia="仿宋" w:hAnsi="仿宋" w:cs="仿宋" w:hint="eastAsia"/>
          <w:sz w:val="30"/>
          <w:szCs w:val="30"/>
        </w:rPr>
      </w:pPr>
      <w:r w:rsidRPr="00815118">
        <w:rPr>
          <w:rFonts w:ascii="仿宋" w:eastAsia="仿宋" w:hAnsi="仿宋" w:cs="仿宋" w:hint="eastAsia"/>
          <w:sz w:val="30"/>
          <w:szCs w:val="30"/>
        </w:rPr>
        <w:t>6. 从2018届开始使用“毕设通”毕业论文（设计）管理系统，所有工作流程按要求在系统里进行填报。</w:t>
      </w:r>
    </w:p>
    <w:p w:rsidR="00E0218A" w:rsidRPr="00815118" w:rsidRDefault="00E0218A" w:rsidP="00E0218A">
      <w:pPr>
        <w:snapToGrid w:val="0"/>
        <w:spacing w:line="480" w:lineRule="exact"/>
        <w:ind w:firstLineChars="192" w:firstLine="576"/>
        <w:rPr>
          <w:rFonts w:ascii="仿宋" w:eastAsia="仿宋" w:hAnsi="仿宋"/>
          <w:kern w:val="0"/>
          <w:sz w:val="30"/>
          <w:szCs w:val="30"/>
        </w:rPr>
      </w:pPr>
      <w:r w:rsidRPr="00815118">
        <w:rPr>
          <w:rFonts w:ascii="仿宋" w:eastAsia="仿宋" w:hAnsi="仿宋" w:cs="仿宋" w:hint="eastAsia"/>
          <w:sz w:val="30"/>
          <w:szCs w:val="30"/>
        </w:rPr>
        <w:t>7</w:t>
      </w:r>
      <w:r w:rsidRPr="00815118">
        <w:rPr>
          <w:rFonts w:ascii="仿宋" w:eastAsia="仿宋" w:hAnsi="仿宋" w:cs="仿宋"/>
          <w:sz w:val="30"/>
          <w:szCs w:val="30"/>
        </w:rPr>
        <w:t>.</w:t>
      </w:r>
      <w:r w:rsidRPr="00815118">
        <w:rPr>
          <w:rFonts w:ascii="仿宋" w:eastAsia="仿宋" w:hAnsi="仿宋" w:cs="仿宋" w:hint="eastAsia"/>
          <w:sz w:val="30"/>
          <w:szCs w:val="30"/>
        </w:rPr>
        <w:t>毕业设计（论文）中期检查工作主要由各院（系）组织实施。要求学生对前期研究工作进行认真总结，并填写中期检查表；指导教师对中期工作情况进行检查，检查是否按计划进度执行、研究方向是否出现偏差等，认真进行指导并签署详实的指导意见，对进度缓慢、工作消极者要批评和督促，以保证全部任务按期完成。</w:t>
      </w:r>
    </w:p>
    <w:p w:rsidR="00E0218A" w:rsidRPr="00815118" w:rsidRDefault="00E0218A" w:rsidP="00E0218A">
      <w:pPr>
        <w:snapToGrid w:val="0"/>
        <w:spacing w:line="480" w:lineRule="exact"/>
        <w:ind w:firstLineChars="192" w:firstLine="576"/>
        <w:rPr>
          <w:rFonts w:ascii="仿宋" w:eastAsia="仿宋" w:hAnsi="仿宋"/>
          <w:sz w:val="30"/>
          <w:szCs w:val="30"/>
        </w:rPr>
      </w:pPr>
      <w:r w:rsidRPr="00815118">
        <w:rPr>
          <w:rFonts w:ascii="仿宋" w:eastAsia="仿宋" w:hAnsi="仿宋" w:cs="仿宋" w:hint="eastAsia"/>
          <w:sz w:val="30"/>
          <w:szCs w:val="30"/>
        </w:rPr>
        <w:t>8</w:t>
      </w:r>
      <w:r w:rsidRPr="00815118">
        <w:rPr>
          <w:rFonts w:ascii="仿宋" w:eastAsia="仿宋" w:hAnsi="仿宋" w:cs="仿宋"/>
          <w:sz w:val="30"/>
          <w:szCs w:val="30"/>
        </w:rPr>
        <w:t>.</w:t>
      </w:r>
      <w:r w:rsidRPr="00815118">
        <w:rPr>
          <w:rFonts w:ascii="仿宋" w:eastAsia="仿宋" w:hAnsi="仿宋" w:cs="仿宋" w:hint="eastAsia"/>
          <w:sz w:val="30"/>
          <w:szCs w:val="30"/>
        </w:rPr>
        <w:t>加强规范化管理</w:t>
      </w:r>
    </w:p>
    <w:p w:rsidR="00E0218A" w:rsidRPr="00815118" w:rsidRDefault="00E0218A" w:rsidP="00E0218A">
      <w:pPr>
        <w:snapToGrid w:val="0"/>
        <w:spacing w:line="480" w:lineRule="exact"/>
        <w:ind w:firstLineChars="192" w:firstLine="576"/>
        <w:rPr>
          <w:rFonts w:ascii="仿宋" w:eastAsia="仿宋" w:hAnsi="仿宋" w:cs="仿宋"/>
          <w:sz w:val="30"/>
          <w:szCs w:val="30"/>
        </w:rPr>
      </w:pPr>
      <w:r w:rsidRPr="00815118">
        <w:rPr>
          <w:rFonts w:ascii="仿宋" w:eastAsia="仿宋" w:hAnsi="仿宋" w:cs="仿宋" w:hint="eastAsia"/>
          <w:sz w:val="30"/>
          <w:szCs w:val="30"/>
        </w:rPr>
        <w:t>（</w:t>
      </w:r>
      <w:r w:rsidRPr="00815118">
        <w:rPr>
          <w:rFonts w:ascii="仿宋" w:eastAsia="仿宋" w:hAnsi="仿宋" w:cs="仿宋"/>
          <w:sz w:val="30"/>
          <w:szCs w:val="30"/>
        </w:rPr>
        <w:t>1</w:t>
      </w:r>
      <w:r w:rsidRPr="00815118">
        <w:rPr>
          <w:rFonts w:ascii="仿宋" w:eastAsia="仿宋" w:hAnsi="仿宋" w:cs="仿宋" w:hint="eastAsia"/>
          <w:sz w:val="30"/>
          <w:szCs w:val="30"/>
        </w:rPr>
        <w:t>）控制师生比，应将比例控制在</w:t>
      </w:r>
      <w:r w:rsidRPr="00815118">
        <w:rPr>
          <w:rFonts w:ascii="仿宋" w:eastAsia="仿宋" w:hAnsi="仿宋" w:cs="仿宋"/>
          <w:sz w:val="30"/>
          <w:szCs w:val="30"/>
        </w:rPr>
        <w:t>1</w:t>
      </w:r>
      <w:r w:rsidRPr="00815118">
        <w:rPr>
          <w:rFonts w:ascii="仿宋" w:eastAsia="仿宋" w:hAnsi="仿宋" w:cs="仿宋" w:hint="eastAsia"/>
          <w:sz w:val="30"/>
          <w:szCs w:val="30"/>
        </w:rPr>
        <w:t>：</w:t>
      </w:r>
      <w:r w:rsidRPr="00815118">
        <w:rPr>
          <w:rFonts w:ascii="仿宋" w:eastAsia="仿宋" w:hAnsi="仿宋" w:cs="仿宋"/>
          <w:sz w:val="30"/>
          <w:szCs w:val="30"/>
        </w:rPr>
        <w:t>8</w:t>
      </w:r>
      <w:r w:rsidRPr="00815118">
        <w:rPr>
          <w:rFonts w:ascii="仿宋" w:eastAsia="仿宋" w:hAnsi="仿宋" w:cs="仿宋" w:hint="eastAsia"/>
          <w:sz w:val="30"/>
          <w:szCs w:val="30"/>
        </w:rPr>
        <w:t>的范围内；</w:t>
      </w:r>
      <w:r w:rsidRPr="00815118">
        <w:rPr>
          <w:rFonts w:ascii="仿宋" w:eastAsia="仿宋" w:hAnsi="仿宋"/>
          <w:sz w:val="30"/>
          <w:szCs w:val="30"/>
        </w:rPr>
        <w:br/>
      </w:r>
      <w:r w:rsidRPr="00815118">
        <w:rPr>
          <w:rFonts w:ascii="仿宋" w:eastAsia="仿宋" w:hAnsi="仿宋" w:cs="仿宋"/>
          <w:sz w:val="30"/>
          <w:szCs w:val="30"/>
        </w:rPr>
        <w:t xml:space="preserve">    </w:t>
      </w:r>
      <w:r w:rsidRPr="00815118">
        <w:rPr>
          <w:rFonts w:ascii="仿宋" w:eastAsia="仿宋" w:hAnsi="仿宋" w:cs="仿宋" w:hint="eastAsia"/>
          <w:sz w:val="30"/>
          <w:szCs w:val="30"/>
        </w:rPr>
        <w:t>（</w:t>
      </w:r>
      <w:r w:rsidRPr="00815118">
        <w:rPr>
          <w:rFonts w:ascii="仿宋" w:eastAsia="仿宋" w:hAnsi="仿宋" w:cs="仿宋"/>
          <w:sz w:val="30"/>
          <w:szCs w:val="30"/>
        </w:rPr>
        <w:t>2</w:t>
      </w:r>
      <w:r w:rsidRPr="00815118">
        <w:rPr>
          <w:rFonts w:ascii="仿宋" w:eastAsia="仿宋" w:hAnsi="仿宋" w:cs="仿宋" w:hint="eastAsia"/>
          <w:sz w:val="30"/>
          <w:szCs w:val="30"/>
        </w:rPr>
        <w:t>）规范写作格式，参考文献引用的格式按《闽江学院本科毕业论文（设计）指导手册》要求进行</w:t>
      </w:r>
      <w:r w:rsidRPr="00815118">
        <w:rPr>
          <w:rFonts w:ascii="仿宋" w:eastAsia="仿宋" w:hAnsi="仿宋" w:cs="仿宋"/>
          <w:sz w:val="30"/>
          <w:szCs w:val="30"/>
        </w:rPr>
        <w:t>,</w:t>
      </w:r>
      <w:r w:rsidRPr="00815118">
        <w:rPr>
          <w:rFonts w:ascii="仿宋" w:eastAsia="仿宋" w:hAnsi="仿宋" w:cs="仿宋" w:hint="eastAsia"/>
          <w:sz w:val="30"/>
          <w:szCs w:val="30"/>
        </w:rPr>
        <w:t>必须有中英文内容摘要、关键词、文后注、参考文献等内容，正确使用汉字和标点符号；</w:t>
      </w:r>
      <w:r w:rsidRPr="00815118">
        <w:rPr>
          <w:rFonts w:ascii="仿宋" w:eastAsia="仿宋" w:hAnsi="仿宋"/>
          <w:sz w:val="30"/>
          <w:szCs w:val="30"/>
        </w:rPr>
        <w:br/>
      </w:r>
      <w:r w:rsidRPr="00815118">
        <w:rPr>
          <w:rFonts w:ascii="仿宋" w:eastAsia="仿宋" w:hAnsi="仿宋" w:cs="仿宋"/>
          <w:sz w:val="30"/>
          <w:szCs w:val="30"/>
        </w:rPr>
        <w:t xml:space="preserve">    </w:t>
      </w:r>
      <w:r w:rsidRPr="00815118">
        <w:rPr>
          <w:rFonts w:ascii="仿宋" w:eastAsia="仿宋" w:hAnsi="仿宋" w:cs="仿宋" w:hint="eastAsia"/>
          <w:sz w:val="30"/>
          <w:szCs w:val="30"/>
        </w:rPr>
        <w:t>（</w:t>
      </w:r>
      <w:r w:rsidRPr="00815118">
        <w:rPr>
          <w:rFonts w:ascii="仿宋" w:eastAsia="仿宋" w:hAnsi="仿宋" w:cs="仿宋"/>
          <w:sz w:val="30"/>
          <w:szCs w:val="30"/>
        </w:rPr>
        <w:t>3</w:t>
      </w:r>
      <w:r w:rsidRPr="00815118">
        <w:rPr>
          <w:rFonts w:ascii="仿宋" w:eastAsia="仿宋" w:hAnsi="仿宋" w:cs="仿宋" w:hint="eastAsia"/>
          <w:sz w:val="30"/>
          <w:szCs w:val="30"/>
        </w:rPr>
        <w:t>）认真填写各类表格，任务书应有指导教师填写，内容详实、字迹工整。任务书各栏签名齐全，时间顺序合理。任务书必须在毕业设计（论文）开始前下达到学生；</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w:t>
      </w:r>
      <w:r w:rsidRPr="00815118">
        <w:rPr>
          <w:rFonts w:ascii="仿宋" w:eastAsia="仿宋" w:hAnsi="仿宋" w:cs="仿宋" w:hint="eastAsia"/>
          <w:sz w:val="30"/>
          <w:szCs w:val="30"/>
        </w:rPr>
        <w:t>（</w:t>
      </w:r>
      <w:r w:rsidRPr="00815118">
        <w:rPr>
          <w:rFonts w:ascii="仿宋" w:eastAsia="仿宋" w:hAnsi="仿宋" w:cs="仿宋"/>
          <w:sz w:val="30"/>
          <w:szCs w:val="30"/>
        </w:rPr>
        <w:t>4</w:t>
      </w:r>
      <w:r w:rsidRPr="00815118">
        <w:rPr>
          <w:rFonts w:ascii="仿宋" w:eastAsia="仿宋" w:hAnsi="仿宋" w:cs="仿宋" w:hint="eastAsia"/>
          <w:sz w:val="30"/>
          <w:szCs w:val="30"/>
        </w:rPr>
        <w:t>）严把论文（设计）质量，评定的成绩应呈正态分布；</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w:t>
      </w:r>
      <w:r w:rsidRPr="00815118">
        <w:rPr>
          <w:rFonts w:ascii="仿宋" w:eastAsia="仿宋" w:hAnsi="仿宋" w:cs="仿宋" w:hint="eastAsia"/>
          <w:sz w:val="30"/>
          <w:szCs w:val="30"/>
        </w:rPr>
        <w:t>（</w:t>
      </w:r>
      <w:r w:rsidRPr="00815118">
        <w:rPr>
          <w:rFonts w:ascii="仿宋" w:eastAsia="仿宋" w:hAnsi="仿宋" w:cs="仿宋"/>
          <w:sz w:val="30"/>
          <w:szCs w:val="30"/>
        </w:rPr>
        <w:t>5</w:t>
      </w:r>
      <w:r w:rsidRPr="00815118">
        <w:rPr>
          <w:rFonts w:ascii="仿宋" w:eastAsia="仿宋" w:hAnsi="仿宋" w:cs="仿宋" w:hint="eastAsia"/>
          <w:sz w:val="30"/>
          <w:szCs w:val="30"/>
        </w:rPr>
        <w:t>）认真进行工作总结，及时报送统计数据等材料，院（系）毕业论文电子档需提交教务处存档；</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w:t>
      </w:r>
      <w:r w:rsidRPr="00815118">
        <w:rPr>
          <w:rFonts w:ascii="仿宋" w:eastAsia="仿宋" w:hAnsi="仿宋" w:cs="仿宋" w:hint="eastAsia"/>
          <w:sz w:val="30"/>
          <w:szCs w:val="30"/>
        </w:rPr>
        <w:t>（</w:t>
      </w:r>
      <w:r w:rsidRPr="00815118">
        <w:rPr>
          <w:rFonts w:ascii="仿宋" w:eastAsia="仿宋" w:hAnsi="仿宋" w:cs="仿宋"/>
          <w:sz w:val="30"/>
          <w:szCs w:val="30"/>
        </w:rPr>
        <w:t>6</w:t>
      </w:r>
      <w:r w:rsidRPr="00815118">
        <w:rPr>
          <w:rFonts w:ascii="仿宋" w:eastAsia="仿宋" w:hAnsi="仿宋" w:cs="仿宋" w:hint="eastAsia"/>
          <w:sz w:val="30"/>
          <w:szCs w:val="30"/>
        </w:rPr>
        <w:t>）加强档案管理，及时将论文和表格等装订成册，。</w:t>
      </w:r>
      <w:r w:rsidRPr="00815118">
        <w:rPr>
          <w:rFonts w:ascii="仿宋" w:eastAsia="仿宋" w:hAnsi="仿宋" w:cs="仿宋"/>
          <w:sz w:val="30"/>
          <w:szCs w:val="30"/>
        </w:rPr>
        <w:t xml:space="preserve"> </w:t>
      </w:r>
    </w:p>
    <w:p w:rsidR="00E0218A" w:rsidRPr="00815118" w:rsidRDefault="00E0218A" w:rsidP="00E0218A">
      <w:pPr>
        <w:snapToGrid w:val="0"/>
        <w:spacing w:line="480" w:lineRule="exact"/>
        <w:ind w:firstLineChars="250" w:firstLine="750"/>
        <w:rPr>
          <w:rFonts w:ascii="仿宋" w:eastAsia="仿宋" w:hAnsi="仿宋"/>
          <w:sz w:val="30"/>
          <w:szCs w:val="30"/>
        </w:rPr>
      </w:pPr>
      <w:r w:rsidRPr="00815118">
        <w:rPr>
          <w:rFonts w:ascii="仿宋" w:eastAsia="仿宋" w:hAnsi="仿宋" w:cs="仿宋" w:hint="eastAsia"/>
          <w:sz w:val="30"/>
          <w:szCs w:val="30"/>
        </w:rPr>
        <w:t>9</w:t>
      </w:r>
      <w:r w:rsidRPr="00815118">
        <w:rPr>
          <w:rFonts w:ascii="仿宋" w:eastAsia="仿宋" w:hAnsi="仿宋" w:cs="仿宋"/>
          <w:sz w:val="30"/>
          <w:szCs w:val="30"/>
        </w:rPr>
        <w:t>.</w:t>
      </w:r>
      <w:r w:rsidRPr="00815118">
        <w:rPr>
          <w:rFonts w:ascii="仿宋" w:eastAsia="仿宋" w:hAnsi="仿宋" w:cs="仿宋" w:hint="eastAsia"/>
          <w:sz w:val="30"/>
          <w:szCs w:val="30"/>
        </w:rPr>
        <w:t>各院（系）应在</w:t>
      </w:r>
      <w:smartTag w:uri="urn:schemas-microsoft-com:office:smarttags" w:element="chsdate">
        <w:smartTagPr>
          <w:attr w:name="IsROCDate" w:val="False"/>
          <w:attr w:name="IsLunarDate" w:val="False"/>
          <w:attr w:name="Day" w:val="3"/>
          <w:attr w:name="Month" w:val="6"/>
          <w:attr w:name="Year" w:val="2018"/>
        </w:smartTagPr>
        <w:r w:rsidRPr="00815118">
          <w:rPr>
            <w:rFonts w:ascii="仿宋" w:eastAsia="仿宋" w:hAnsi="仿宋" w:cs="仿宋"/>
            <w:sz w:val="30"/>
            <w:szCs w:val="30"/>
          </w:rPr>
          <w:t>2018</w:t>
        </w:r>
        <w:r w:rsidRPr="00815118">
          <w:rPr>
            <w:rFonts w:ascii="仿宋" w:eastAsia="仿宋" w:hAnsi="仿宋" w:cs="仿宋" w:hint="eastAsia"/>
            <w:sz w:val="30"/>
            <w:szCs w:val="30"/>
          </w:rPr>
          <w:t>年6月3日</w:t>
        </w:r>
      </w:smartTag>
      <w:r w:rsidRPr="00815118">
        <w:rPr>
          <w:rFonts w:ascii="仿宋" w:eastAsia="仿宋" w:hAnsi="仿宋" w:cs="仿宋" w:hint="eastAsia"/>
          <w:sz w:val="30"/>
          <w:szCs w:val="30"/>
        </w:rPr>
        <w:t>（十四周）前完成所有</w:t>
      </w:r>
      <w:r w:rsidRPr="00815118">
        <w:rPr>
          <w:rFonts w:ascii="仿宋" w:eastAsia="仿宋" w:hAnsi="仿宋" w:cs="仿宋" w:hint="eastAsia"/>
          <w:sz w:val="30"/>
          <w:szCs w:val="30"/>
        </w:rPr>
        <w:lastRenderedPageBreak/>
        <w:t>毕业论文答辩及成绩评定工作。</w:t>
      </w:r>
    </w:p>
    <w:p w:rsidR="00E0218A" w:rsidRPr="00815118" w:rsidRDefault="00E0218A" w:rsidP="00E0218A">
      <w:pPr>
        <w:snapToGrid w:val="0"/>
        <w:spacing w:line="480" w:lineRule="exact"/>
        <w:ind w:firstLineChars="250" w:firstLine="750"/>
        <w:rPr>
          <w:rFonts w:ascii="仿宋" w:eastAsia="仿宋" w:hAnsi="仿宋"/>
          <w:b/>
          <w:bCs/>
          <w:sz w:val="30"/>
          <w:szCs w:val="30"/>
        </w:rPr>
      </w:pPr>
      <w:r w:rsidRPr="00815118">
        <w:rPr>
          <w:rFonts w:ascii="仿宋" w:eastAsia="仿宋" w:hAnsi="仿宋"/>
          <w:sz w:val="30"/>
          <w:szCs w:val="30"/>
        </w:rPr>
        <w:br/>
      </w:r>
      <w:r w:rsidRPr="00815118">
        <w:rPr>
          <w:rFonts w:ascii="仿宋" w:eastAsia="仿宋" w:hAnsi="仿宋" w:cs="仿宋"/>
          <w:sz w:val="30"/>
          <w:szCs w:val="30"/>
        </w:rPr>
        <w:t xml:space="preserve">    </w:t>
      </w:r>
      <w:r w:rsidRPr="00815118">
        <w:rPr>
          <w:rFonts w:ascii="仿宋" w:eastAsia="仿宋" w:hAnsi="仿宋" w:cs="仿宋" w:hint="eastAsia"/>
          <w:b/>
          <w:bCs/>
          <w:sz w:val="30"/>
          <w:szCs w:val="30"/>
        </w:rPr>
        <w:t>二、指导教师的资格与要求</w:t>
      </w:r>
    </w:p>
    <w:p w:rsidR="00E0218A" w:rsidRPr="00815118" w:rsidRDefault="00E0218A" w:rsidP="00E0218A">
      <w:pPr>
        <w:snapToGrid w:val="0"/>
        <w:spacing w:line="480" w:lineRule="exact"/>
        <w:ind w:firstLineChars="250" w:firstLine="750"/>
        <w:rPr>
          <w:rFonts w:ascii="仿宋" w:eastAsia="仿宋" w:hAnsi="仿宋"/>
          <w:sz w:val="30"/>
          <w:szCs w:val="30"/>
        </w:rPr>
      </w:pPr>
      <w:r w:rsidRPr="00815118">
        <w:rPr>
          <w:rFonts w:ascii="仿宋" w:eastAsia="仿宋" w:hAnsi="仿宋" w:cs="仿宋"/>
          <w:sz w:val="30"/>
          <w:szCs w:val="30"/>
        </w:rPr>
        <w:t>1.</w:t>
      </w:r>
      <w:r w:rsidRPr="00815118">
        <w:rPr>
          <w:rFonts w:ascii="仿宋" w:eastAsia="仿宋" w:hAnsi="仿宋" w:cs="仿宋" w:hint="eastAsia"/>
          <w:sz w:val="30"/>
          <w:szCs w:val="30"/>
        </w:rPr>
        <w:t>严格指导教师资格审查，指导教师必须具有中级以上职称，鼓励具有高级职称的教师担任论文（设计）指导教师，获得硕士学位但未取得讲师职称者，不能作为第一指导教师，但可协助指导教师做好指导本科生毕业设计（论文）工作。鼓励院（系）聘请行业、企业导师参与毕业论文（设计）指导。</w:t>
      </w:r>
    </w:p>
    <w:p w:rsidR="00E0218A" w:rsidRPr="00815118" w:rsidRDefault="00E0218A" w:rsidP="00E0218A">
      <w:pPr>
        <w:snapToGrid w:val="0"/>
        <w:spacing w:line="480" w:lineRule="exact"/>
        <w:ind w:firstLineChars="250" w:firstLine="750"/>
        <w:rPr>
          <w:rFonts w:ascii="仿宋" w:eastAsia="仿宋" w:hAnsi="仿宋"/>
          <w:kern w:val="0"/>
          <w:sz w:val="30"/>
          <w:szCs w:val="30"/>
        </w:rPr>
      </w:pPr>
      <w:r w:rsidRPr="00815118">
        <w:rPr>
          <w:rFonts w:ascii="仿宋" w:eastAsia="仿宋" w:hAnsi="仿宋" w:cs="仿宋"/>
          <w:sz w:val="30"/>
          <w:szCs w:val="30"/>
        </w:rPr>
        <w:t xml:space="preserve">2. </w:t>
      </w:r>
      <w:r w:rsidRPr="00815118">
        <w:rPr>
          <w:rFonts w:ascii="仿宋" w:eastAsia="仿宋" w:hAnsi="仿宋" w:cs="仿宋" w:hint="eastAsia"/>
          <w:sz w:val="30"/>
          <w:szCs w:val="30"/>
        </w:rPr>
        <w:t>指导教师是保证学生毕业设计（论文）质量的责任人，应投入足够时间和精力完成毕业设计（论文）环节的各项教学任务。帮助学生做好选题工作；提前下达毕业设计（论文）任务书，让学生有充分的时间准备开题报告；加强过程指导与检查，制定指导计划，每周至少一次指导学生毕业设计（论文），及时掌握学生毕业设计（论文）的进度和质量，定期辅导答疑，发现问题，纠正错误；撰写指导记录，并填写《闽江学院毕业论文（设计）教师指导记录》；把好毕业设计（论文）审核关，毕业设计（论文）进入最后答辩前，指导教师要认真审查学生提交毕业设计（论文）的全部资料，提出修改和完善建议；指导教师对学生的学术道德行为负有监督责任，应及时发现并纠正学生的学术不端行为，必要时可取消其答辩资格；对学生是否获得参加毕业论文答辩资格进行预审，并客观公正如实地填写评阅意见。</w:t>
      </w:r>
    </w:p>
    <w:p w:rsidR="00E0218A" w:rsidRPr="00815118" w:rsidRDefault="00E0218A" w:rsidP="00E0218A">
      <w:pPr>
        <w:snapToGrid w:val="0"/>
        <w:spacing w:line="480" w:lineRule="exact"/>
        <w:ind w:firstLineChars="250" w:firstLine="750"/>
        <w:rPr>
          <w:rFonts w:ascii="仿宋" w:eastAsia="仿宋" w:hAnsi="仿宋"/>
          <w:b/>
          <w:bCs/>
          <w:sz w:val="30"/>
          <w:szCs w:val="30"/>
        </w:rPr>
      </w:pPr>
    </w:p>
    <w:p w:rsidR="00E0218A" w:rsidRPr="00815118" w:rsidRDefault="00E0218A" w:rsidP="00E0218A">
      <w:pPr>
        <w:snapToGrid w:val="0"/>
        <w:spacing w:line="480" w:lineRule="exact"/>
        <w:ind w:firstLineChars="250" w:firstLine="750"/>
        <w:rPr>
          <w:rFonts w:ascii="仿宋" w:eastAsia="仿宋" w:hAnsi="仿宋"/>
          <w:b/>
          <w:bCs/>
          <w:sz w:val="30"/>
          <w:szCs w:val="30"/>
        </w:rPr>
      </w:pPr>
      <w:r w:rsidRPr="00815118">
        <w:rPr>
          <w:rFonts w:ascii="仿宋" w:eastAsia="仿宋" w:hAnsi="仿宋" w:cs="仿宋" w:hint="eastAsia"/>
          <w:b/>
          <w:bCs/>
          <w:sz w:val="30"/>
          <w:szCs w:val="30"/>
        </w:rPr>
        <w:t>三、毕业论文（设计）的检测</w:t>
      </w:r>
    </w:p>
    <w:p w:rsidR="00E0218A" w:rsidRPr="00815118" w:rsidRDefault="00E0218A" w:rsidP="00E0218A">
      <w:pPr>
        <w:snapToGrid w:val="0"/>
        <w:spacing w:line="480" w:lineRule="exact"/>
        <w:ind w:firstLineChars="250" w:firstLine="750"/>
        <w:rPr>
          <w:rFonts w:ascii="仿宋" w:eastAsia="仿宋" w:hAnsi="仿宋"/>
          <w:sz w:val="30"/>
          <w:szCs w:val="30"/>
        </w:rPr>
      </w:pPr>
      <w:r w:rsidRPr="00815118">
        <w:rPr>
          <w:rFonts w:ascii="仿宋" w:eastAsia="仿宋" w:hAnsi="仿宋" w:cs="仿宋" w:hint="eastAsia"/>
          <w:sz w:val="30"/>
          <w:szCs w:val="30"/>
        </w:rPr>
        <w:t>根据《闽江学院学位论文作假行为处理办法（试行）》（闽院教〔</w:t>
      </w:r>
      <w:r w:rsidRPr="00815118">
        <w:rPr>
          <w:rFonts w:ascii="仿宋" w:eastAsia="仿宋" w:hAnsi="仿宋" w:cs="仿宋"/>
          <w:sz w:val="30"/>
          <w:szCs w:val="30"/>
        </w:rPr>
        <w:t>2013</w:t>
      </w:r>
      <w:r w:rsidRPr="00815118">
        <w:rPr>
          <w:rFonts w:ascii="仿宋" w:eastAsia="仿宋" w:hAnsi="仿宋" w:cs="仿宋" w:hint="eastAsia"/>
          <w:sz w:val="30"/>
          <w:szCs w:val="30"/>
        </w:rPr>
        <w:t>〕</w:t>
      </w:r>
      <w:r w:rsidRPr="00815118">
        <w:rPr>
          <w:rFonts w:ascii="仿宋" w:eastAsia="仿宋" w:hAnsi="仿宋" w:cs="仿宋"/>
          <w:sz w:val="30"/>
          <w:szCs w:val="30"/>
        </w:rPr>
        <w:t>32</w:t>
      </w:r>
      <w:r w:rsidRPr="00815118">
        <w:rPr>
          <w:rFonts w:ascii="仿宋" w:eastAsia="仿宋" w:hAnsi="仿宋" w:cs="仿宋" w:hint="eastAsia"/>
          <w:sz w:val="30"/>
          <w:szCs w:val="30"/>
        </w:rPr>
        <w:t>号）等文件精神，我校将应用“中国知网”学位论文管理系统对</w:t>
      </w:r>
      <w:r w:rsidRPr="00815118">
        <w:rPr>
          <w:rFonts w:ascii="仿宋" w:eastAsia="仿宋" w:hAnsi="仿宋" w:cs="仿宋"/>
          <w:sz w:val="30"/>
          <w:szCs w:val="30"/>
        </w:rPr>
        <w:t>2018</w:t>
      </w:r>
      <w:r w:rsidRPr="00815118">
        <w:rPr>
          <w:rFonts w:ascii="仿宋" w:eastAsia="仿宋" w:hAnsi="仿宋" w:cs="仿宋" w:hint="eastAsia"/>
          <w:sz w:val="30"/>
          <w:szCs w:val="30"/>
        </w:rPr>
        <w:t>届本科毕业论文（设计）进行检测。检测必须在答辩之前进行，具体时间由各院（系）自行决定。</w:t>
      </w:r>
    </w:p>
    <w:p w:rsidR="00E0218A" w:rsidRPr="00815118" w:rsidRDefault="00E0218A" w:rsidP="00E0218A">
      <w:pPr>
        <w:snapToGrid w:val="0"/>
        <w:spacing w:line="480" w:lineRule="exact"/>
        <w:ind w:firstLineChars="250" w:firstLine="750"/>
        <w:rPr>
          <w:rFonts w:ascii="仿宋" w:eastAsia="仿宋" w:hAnsi="仿宋"/>
          <w:sz w:val="30"/>
          <w:szCs w:val="30"/>
        </w:rPr>
      </w:pPr>
      <w:r w:rsidRPr="00815118">
        <w:rPr>
          <w:rFonts w:ascii="仿宋" w:eastAsia="仿宋" w:hAnsi="仿宋" w:cs="仿宋" w:hint="eastAsia"/>
          <w:sz w:val="30"/>
          <w:szCs w:val="30"/>
        </w:rPr>
        <w:t>检测标准与结果处理</w:t>
      </w:r>
    </w:p>
    <w:p w:rsidR="00E0218A" w:rsidRPr="00815118" w:rsidRDefault="00E0218A" w:rsidP="00E0218A">
      <w:pPr>
        <w:snapToGrid w:val="0"/>
        <w:spacing w:line="480" w:lineRule="exact"/>
        <w:ind w:firstLineChars="200" w:firstLine="600"/>
        <w:rPr>
          <w:rFonts w:ascii="仿宋" w:eastAsia="仿宋" w:hAnsi="仿宋"/>
          <w:sz w:val="30"/>
          <w:szCs w:val="30"/>
        </w:rPr>
      </w:pPr>
      <w:r w:rsidRPr="00815118">
        <w:rPr>
          <w:rFonts w:ascii="仿宋" w:eastAsia="仿宋" w:hAnsi="仿宋" w:cs="仿宋"/>
          <w:sz w:val="30"/>
          <w:szCs w:val="30"/>
        </w:rPr>
        <w:t>1.</w:t>
      </w:r>
      <w:r w:rsidRPr="00815118">
        <w:rPr>
          <w:rFonts w:ascii="仿宋" w:eastAsia="仿宋" w:hAnsi="仿宋" w:cs="仿宋" w:hint="eastAsia"/>
          <w:sz w:val="30"/>
          <w:szCs w:val="30"/>
        </w:rPr>
        <w:t>经过检测学士学位论文文字复制比占正文的</w:t>
      </w:r>
      <w:r w:rsidRPr="00815118">
        <w:rPr>
          <w:rFonts w:ascii="仿宋" w:eastAsia="仿宋" w:hAnsi="仿宋" w:cs="仿宋"/>
          <w:sz w:val="30"/>
          <w:szCs w:val="30"/>
        </w:rPr>
        <w:t>30%</w:t>
      </w:r>
      <w:r w:rsidRPr="00815118">
        <w:rPr>
          <w:rFonts w:ascii="仿宋" w:eastAsia="仿宋" w:hAnsi="仿宋" w:cs="仿宋" w:hint="eastAsia"/>
          <w:sz w:val="30"/>
          <w:szCs w:val="30"/>
        </w:rPr>
        <w:t>（含</w:t>
      </w:r>
      <w:r w:rsidRPr="00815118">
        <w:rPr>
          <w:rFonts w:ascii="仿宋" w:eastAsia="仿宋" w:hAnsi="仿宋" w:cs="仿宋"/>
          <w:sz w:val="30"/>
          <w:szCs w:val="30"/>
        </w:rPr>
        <w:t>30%</w:t>
      </w:r>
      <w:r w:rsidRPr="00815118">
        <w:rPr>
          <w:rFonts w:ascii="仿宋" w:eastAsia="仿宋" w:hAnsi="仿宋" w:cs="仿宋" w:hint="eastAsia"/>
          <w:sz w:val="30"/>
          <w:szCs w:val="30"/>
        </w:rPr>
        <w:t>）</w:t>
      </w:r>
      <w:r w:rsidRPr="00815118">
        <w:rPr>
          <w:rFonts w:ascii="仿宋" w:eastAsia="仿宋" w:hAnsi="仿宋" w:cs="仿宋"/>
          <w:sz w:val="30"/>
          <w:szCs w:val="30"/>
        </w:rPr>
        <w:lastRenderedPageBreak/>
        <w:t>--50%</w:t>
      </w:r>
      <w:r w:rsidRPr="00815118">
        <w:rPr>
          <w:rFonts w:ascii="仿宋" w:eastAsia="仿宋" w:hAnsi="仿宋" w:cs="仿宋" w:hint="eastAsia"/>
          <w:sz w:val="30"/>
          <w:szCs w:val="30"/>
        </w:rPr>
        <w:t>的，责令作者对论文进行修改，在提交完成二次检测，经专家组重新审查合格后，准允其参加论文答辩，其毕业设计</w:t>
      </w:r>
      <w:r w:rsidRPr="00815118">
        <w:rPr>
          <w:rFonts w:ascii="仿宋" w:eastAsia="仿宋" w:hAnsi="仿宋" w:cs="仿宋"/>
          <w:sz w:val="30"/>
          <w:szCs w:val="30"/>
        </w:rPr>
        <w:t>(</w:t>
      </w:r>
      <w:r w:rsidRPr="00815118">
        <w:rPr>
          <w:rFonts w:ascii="仿宋" w:eastAsia="仿宋" w:hAnsi="仿宋" w:cs="仿宋" w:hint="eastAsia"/>
          <w:sz w:val="30"/>
          <w:szCs w:val="30"/>
        </w:rPr>
        <w:t>论文</w:t>
      </w:r>
      <w:r w:rsidRPr="00815118">
        <w:rPr>
          <w:rFonts w:ascii="仿宋" w:eastAsia="仿宋" w:hAnsi="仿宋" w:cs="仿宋"/>
          <w:sz w:val="30"/>
          <w:szCs w:val="30"/>
        </w:rPr>
        <w:t>)</w:t>
      </w:r>
      <w:r w:rsidRPr="00815118">
        <w:rPr>
          <w:rFonts w:ascii="仿宋" w:eastAsia="仿宋" w:hAnsi="仿宋" w:cs="仿宋" w:hint="eastAsia"/>
          <w:sz w:val="30"/>
          <w:szCs w:val="30"/>
        </w:rPr>
        <w:t>成绩最高为及格；未在限定时间内提交修改论文者，或提交的修改论文未通过审查者，符合学校学籍管理修业年限的，责令重做学位论文，其答辩可延期一年。</w:t>
      </w:r>
      <w:r w:rsidRPr="00815118">
        <w:rPr>
          <w:rFonts w:ascii="宋体" w:eastAsia="仿宋" w:hAnsi="宋体"/>
          <w:sz w:val="30"/>
          <w:szCs w:val="30"/>
        </w:rPr>
        <w:t> </w:t>
      </w:r>
    </w:p>
    <w:p w:rsidR="00E0218A" w:rsidRPr="00815118" w:rsidRDefault="00E0218A" w:rsidP="00E0218A">
      <w:pPr>
        <w:snapToGrid w:val="0"/>
        <w:spacing w:line="480" w:lineRule="exact"/>
        <w:ind w:firstLineChars="200" w:firstLine="600"/>
        <w:rPr>
          <w:rFonts w:ascii="仿宋" w:eastAsia="仿宋" w:hAnsi="仿宋"/>
          <w:sz w:val="30"/>
          <w:szCs w:val="30"/>
        </w:rPr>
      </w:pPr>
      <w:r w:rsidRPr="00815118">
        <w:rPr>
          <w:rFonts w:ascii="仿宋" w:eastAsia="仿宋" w:hAnsi="仿宋" w:cs="仿宋"/>
          <w:sz w:val="30"/>
          <w:szCs w:val="30"/>
        </w:rPr>
        <w:t>2.</w:t>
      </w:r>
      <w:r w:rsidRPr="00815118">
        <w:rPr>
          <w:rFonts w:ascii="仿宋" w:eastAsia="仿宋" w:hAnsi="仿宋" w:cs="仿宋" w:hint="eastAsia"/>
          <w:sz w:val="30"/>
          <w:szCs w:val="30"/>
        </w:rPr>
        <w:t>经过检测学士学位论文文字复制比占正文的</w:t>
      </w:r>
      <w:r w:rsidRPr="00815118">
        <w:rPr>
          <w:rFonts w:ascii="仿宋" w:eastAsia="仿宋" w:hAnsi="仿宋" w:cs="仿宋"/>
          <w:sz w:val="30"/>
          <w:szCs w:val="30"/>
        </w:rPr>
        <w:t>50%</w:t>
      </w:r>
      <w:r w:rsidRPr="00815118">
        <w:rPr>
          <w:rFonts w:ascii="仿宋" w:eastAsia="仿宋" w:hAnsi="仿宋" w:cs="仿宋" w:hint="eastAsia"/>
          <w:sz w:val="30"/>
          <w:szCs w:val="30"/>
        </w:rPr>
        <w:t>（含</w:t>
      </w:r>
      <w:r w:rsidRPr="00815118">
        <w:rPr>
          <w:rFonts w:ascii="仿宋" w:eastAsia="仿宋" w:hAnsi="仿宋" w:cs="仿宋"/>
          <w:sz w:val="30"/>
          <w:szCs w:val="30"/>
        </w:rPr>
        <w:t>50%</w:t>
      </w:r>
      <w:r w:rsidRPr="00815118">
        <w:rPr>
          <w:rFonts w:ascii="仿宋" w:eastAsia="仿宋" w:hAnsi="仿宋" w:cs="仿宋" w:hint="eastAsia"/>
          <w:sz w:val="30"/>
          <w:szCs w:val="30"/>
        </w:rPr>
        <w:t>）以上的，符合学校学籍管理修业年限的，责令重做学位论文，答辩至少延期一年。</w:t>
      </w:r>
    </w:p>
    <w:p w:rsidR="00E0218A" w:rsidRPr="00815118" w:rsidRDefault="00E0218A" w:rsidP="00E0218A">
      <w:pPr>
        <w:snapToGrid w:val="0"/>
        <w:spacing w:line="480" w:lineRule="exact"/>
        <w:ind w:firstLineChars="200" w:firstLine="600"/>
        <w:rPr>
          <w:rFonts w:ascii="仿宋" w:eastAsia="仿宋" w:hAnsi="仿宋"/>
          <w:sz w:val="30"/>
          <w:szCs w:val="30"/>
        </w:rPr>
      </w:pPr>
      <w:r w:rsidRPr="00815118">
        <w:rPr>
          <w:rFonts w:ascii="仿宋" w:eastAsia="仿宋" w:hAnsi="仿宋" w:cs="仿宋"/>
          <w:sz w:val="30"/>
          <w:szCs w:val="30"/>
        </w:rPr>
        <w:t>3.</w:t>
      </w:r>
      <w:r w:rsidRPr="00815118">
        <w:rPr>
          <w:rFonts w:ascii="仿宋" w:eastAsia="仿宋" w:hAnsi="仿宋" w:cs="仿宋" w:hint="eastAsia"/>
          <w:sz w:val="30"/>
          <w:szCs w:val="30"/>
        </w:rPr>
        <w:t>在第二次申请过程中，再有作假行为的，或其他作假行为情节严重者，取消作者学位申请资格，并按照学校相关规定作相应的处分，直至开除学籍。</w:t>
      </w:r>
    </w:p>
    <w:p w:rsidR="00E0218A" w:rsidRPr="00815118" w:rsidRDefault="00E0218A" w:rsidP="00E0218A">
      <w:pPr>
        <w:snapToGrid w:val="0"/>
        <w:spacing w:line="480" w:lineRule="exact"/>
        <w:ind w:firstLineChars="200" w:firstLine="600"/>
        <w:rPr>
          <w:rFonts w:ascii="仿宋" w:eastAsia="仿宋" w:hAnsi="仿宋"/>
          <w:sz w:val="30"/>
          <w:szCs w:val="30"/>
        </w:rPr>
      </w:pPr>
    </w:p>
    <w:p w:rsidR="00E0218A" w:rsidRPr="00815118" w:rsidRDefault="00E0218A" w:rsidP="00E0218A">
      <w:pPr>
        <w:snapToGrid w:val="0"/>
        <w:spacing w:line="480" w:lineRule="exact"/>
        <w:ind w:firstLineChars="250" w:firstLine="750"/>
        <w:rPr>
          <w:rFonts w:ascii="仿宋" w:eastAsia="仿宋" w:hAnsi="仿宋"/>
          <w:sz w:val="30"/>
          <w:szCs w:val="30"/>
        </w:rPr>
      </w:pPr>
      <w:r w:rsidRPr="00815118">
        <w:rPr>
          <w:rFonts w:ascii="仿宋" w:eastAsia="仿宋" w:hAnsi="仿宋" w:cs="仿宋" w:hint="eastAsia"/>
          <w:b/>
          <w:bCs/>
          <w:sz w:val="30"/>
          <w:szCs w:val="30"/>
        </w:rPr>
        <w:t>四、校级优秀毕业论文（设计）推荐申报工作</w:t>
      </w:r>
      <w:r w:rsidRPr="00815118">
        <w:rPr>
          <w:rFonts w:ascii="仿宋" w:eastAsia="仿宋" w:hAnsi="仿宋" w:cs="仿宋"/>
          <w:b/>
          <w:bCs/>
          <w:sz w:val="30"/>
          <w:szCs w:val="30"/>
        </w:rPr>
        <w:t xml:space="preserve"> </w:t>
      </w:r>
      <w:r w:rsidRPr="00815118">
        <w:rPr>
          <w:rFonts w:ascii="仿宋" w:eastAsia="仿宋" w:hAnsi="仿宋"/>
          <w:sz w:val="30"/>
          <w:szCs w:val="30"/>
        </w:rPr>
        <w:br/>
      </w:r>
      <w:r w:rsidRPr="00815118">
        <w:rPr>
          <w:rFonts w:ascii="仿宋" w:eastAsia="仿宋" w:hAnsi="仿宋" w:cs="仿宋"/>
          <w:sz w:val="30"/>
          <w:szCs w:val="30"/>
        </w:rPr>
        <w:t xml:space="preserve">    1.</w:t>
      </w:r>
      <w:r w:rsidRPr="00815118">
        <w:rPr>
          <w:rFonts w:ascii="仿宋" w:eastAsia="仿宋" w:hAnsi="仿宋" w:cs="仿宋" w:hint="eastAsia"/>
          <w:sz w:val="30"/>
          <w:szCs w:val="30"/>
        </w:rPr>
        <w:t>推荐范围：</w:t>
      </w:r>
      <w:r w:rsidRPr="00815118">
        <w:rPr>
          <w:rFonts w:ascii="仿宋" w:eastAsia="仿宋" w:hAnsi="仿宋" w:cs="仿宋"/>
          <w:sz w:val="30"/>
          <w:szCs w:val="30"/>
        </w:rPr>
        <w:t>2018</w:t>
      </w:r>
      <w:r w:rsidRPr="00815118">
        <w:rPr>
          <w:rFonts w:ascii="仿宋" w:eastAsia="仿宋" w:hAnsi="仿宋" w:cs="仿宋" w:hint="eastAsia"/>
          <w:sz w:val="30"/>
          <w:szCs w:val="30"/>
        </w:rPr>
        <w:t>届本科毕业生毕业论文（设计）。</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2.</w:t>
      </w:r>
      <w:r w:rsidRPr="00815118">
        <w:rPr>
          <w:rFonts w:ascii="仿宋" w:eastAsia="仿宋" w:hAnsi="仿宋" w:cs="仿宋" w:hint="eastAsia"/>
          <w:sz w:val="30"/>
          <w:szCs w:val="30"/>
        </w:rPr>
        <w:t>推荐申报要求</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w:t>
      </w:r>
      <w:r w:rsidRPr="00815118">
        <w:rPr>
          <w:rFonts w:ascii="仿宋" w:eastAsia="仿宋" w:hAnsi="仿宋" w:cs="仿宋" w:hint="eastAsia"/>
          <w:sz w:val="30"/>
          <w:szCs w:val="30"/>
        </w:rPr>
        <w:t>（</w:t>
      </w:r>
      <w:r w:rsidRPr="00815118">
        <w:rPr>
          <w:rFonts w:ascii="仿宋" w:eastAsia="仿宋" w:hAnsi="仿宋" w:cs="仿宋"/>
          <w:sz w:val="30"/>
          <w:szCs w:val="30"/>
        </w:rPr>
        <w:t>1</w:t>
      </w:r>
      <w:r w:rsidRPr="00815118">
        <w:rPr>
          <w:rFonts w:ascii="仿宋" w:eastAsia="仿宋" w:hAnsi="仿宋" w:cs="仿宋" w:hint="eastAsia"/>
          <w:sz w:val="30"/>
          <w:szCs w:val="30"/>
        </w:rPr>
        <w:t>）各院（系）成立由专家和教学负责人组成的专门评审小组，一般为</w:t>
      </w:r>
      <w:r w:rsidRPr="00815118">
        <w:rPr>
          <w:rFonts w:ascii="仿宋" w:eastAsia="仿宋" w:hAnsi="仿宋" w:cs="仿宋"/>
          <w:sz w:val="30"/>
          <w:szCs w:val="30"/>
        </w:rPr>
        <w:t>3—5</w:t>
      </w:r>
      <w:r w:rsidRPr="00815118">
        <w:rPr>
          <w:rFonts w:ascii="仿宋" w:eastAsia="仿宋" w:hAnsi="仿宋" w:cs="仿宋" w:hint="eastAsia"/>
          <w:sz w:val="30"/>
          <w:szCs w:val="30"/>
        </w:rPr>
        <w:t>人，设组长一人。</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w:t>
      </w:r>
      <w:r w:rsidRPr="00815118">
        <w:rPr>
          <w:rFonts w:ascii="仿宋" w:eastAsia="仿宋" w:hAnsi="仿宋" w:cs="仿宋" w:hint="eastAsia"/>
          <w:sz w:val="30"/>
          <w:szCs w:val="30"/>
        </w:rPr>
        <w:t>（</w:t>
      </w:r>
      <w:r w:rsidRPr="00815118">
        <w:rPr>
          <w:rFonts w:ascii="仿宋" w:eastAsia="仿宋" w:hAnsi="仿宋" w:cs="仿宋"/>
          <w:sz w:val="30"/>
          <w:szCs w:val="30"/>
        </w:rPr>
        <w:t>2</w:t>
      </w:r>
      <w:r w:rsidRPr="00815118">
        <w:rPr>
          <w:rFonts w:ascii="仿宋" w:eastAsia="仿宋" w:hAnsi="仿宋" w:cs="仿宋" w:hint="eastAsia"/>
          <w:sz w:val="30"/>
          <w:szCs w:val="30"/>
        </w:rPr>
        <w:t>）在学生已经全部完成本专业毕业论文（设计）答辩的基础上，对拟申报校级优秀的毕业论文（设计）在全院（系）组织公开答辩，并进行集中评议，从中遴选出水平较高、创新点突出的论文申报校级优秀毕业论文。</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w:t>
      </w:r>
      <w:r w:rsidRPr="00815118">
        <w:rPr>
          <w:rFonts w:ascii="仿宋" w:eastAsia="仿宋" w:hAnsi="仿宋" w:cs="仿宋" w:hint="eastAsia"/>
          <w:sz w:val="30"/>
          <w:szCs w:val="30"/>
        </w:rPr>
        <w:t>（</w:t>
      </w:r>
      <w:r w:rsidRPr="00815118">
        <w:rPr>
          <w:rFonts w:ascii="仿宋" w:eastAsia="仿宋" w:hAnsi="仿宋" w:cs="仿宋"/>
          <w:sz w:val="30"/>
          <w:szCs w:val="30"/>
        </w:rPr>
        <w:t>3</w:t>
      </w:r>
      <w:r w:rsidRPr="00815118">
        <w:rPr>
          <w:rFonts w:ascii="仿宋" w:eastAsia="仿宋" w:hAnsi="仿宋" w:cs="仿宋" w:hint="eastAsia"/>
          <w:sz w:val="30"/>
          <w:szCs w:val="30"/>
        </w:rPr>
        <w:t>）对拟向学校推荐的院（系）优秀毕业论文（设计）进行必要的排序，请毕业论文（设计）指导教师写出</w:t>
      </w:r>
      <w:r w:rsidRPr="00815118">
        <w:rPr>
          <w:rFonts w:ascii="仿宋" w:eastAsia="仿宋" w:hAnsi="仿宋" w:cs="仿宋"/>
          <w:sz w:val="30"/>
          <w:szCs w:val="30"/>
        </w:rPr>
        <w:t>200</w:t>
      </w:r>
      <w:r w:rsidRPr="00815118">
        <w:rPr>
          <w:rFonts w:ascii="仿宋" w:eastAsia="仿宋" w:hAnsi="仿宋" w:cs="仿宋" w:hint="eastAsia"/>
          <w:sz w:val="30"/>
          <w:szCs w:val="30"/>
        </w:rPr>
        <w:t>字左右的推荐意见，并填写《闽江学院校级本科优秀毕业论文（设计）推荐表》（见附表）。</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3.</w:t>
      </w:r>
      <w:r w:rsidRPr="00815118">
        <w:rPr>
          <w:rFonts w:ascii="仿宋" w:eastAsia="仿宋" w:hAnsi="仿宋" w:cs="仿宋" w:hint="eastAsia"/>
          <w:sz w:val="30"/>
          <w:szCs w:val="30"/>
        </w:rPr>
        <w:t>推荐名额：严格控制在该专业毕业学生总数的</w:t>
      </w:r>
      <w:r w:rsidRPr="00815118">
        <w:rPr>
          <w:rFonts w:ascii="仿宋" w:eastAsia="仿宋" w:hAnsi="仿宋" w:cs="仿宋"/>
          <w:sz w:val="30"/>
          <w:szCs w:val="30"/>
        </w:rPr>
        <w:t>4</w:t>
      </w:r>
      <w:r w:rsidRPr="00815118">
        <w:rPr>
          <w:rFonts w:ascii="仿宋" w:eastAsia="仿宋" w:hAnsi="仿宋" w:cs="仿宋" w:hint="eastAsia"/>
          <w:sz w:val="30"/>
          <w:szCs w:val="30"/>
        </w:rPr>
        <w:t>％以内。</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4.</w:t>
      </w:r>
      <w:r w:rsidRPr="00815118">
        <w:rPr>
          <w:rFonts w:ascii="仿宋" w:eastAsia="仿宋" w:hAnsi="仿宋" w:cs="仿宋" w:hint="eastAsia"/>
          <w:sz w:val="30"/>
          <w:szCs w:val="30"/>
        </w:rPr>
        <w:t>申报材料</w:t>
      </w:r>
      <w:r w:rsidRPr="00815118">
        <w:rPr>
          <w:rFonts w:ascii="仿宋" w:eastAsia="仿宋" w:hAnsi="仿宋" w:cs="仿宋"/>
          <w:sz w:val="30"/>
          <w:szCs w:val="30"/>
        </w:rPr>
        <w:t xml:space="preserve"> </w:t>
      </w:r>
      <w:r w:rsidRPr="00815118">
        <w:rPr>
          <w:rFonts w:ascii="仿宋" w:eastAsia="仿宋" w:hAnsi="仿宋" w:cs="仿宋"/>
          <w:sz w:val="30"/>
          <w:szCs w:val="30"/>
        </w:rPr>
        <w:br/>
        <w:t xml:space="preserve">    </w:t>
      </w:r>
      <w:r w:rsidRPr="00815118">
        <w:rPr>
          <w:rFonts w:ascii="仿宋" w:eastAsia="仿宋" w:hAnsi="仿宋" w:cs="仿宋" w:hint="eastAsia"/>
          <w:sz w:val="30"/>
          <w:szCs w:val="30"/>
        </w:rPr>
        <w:t>（</w:t>
      </w:r>
      <w:r w:rsidRPr="00815118">
        <w:rPr>
          <w:rFonts w:ascii="仿宋" w:eastAsia="仿宋" w:hAnsi="仿宋" w:cs="仿宋"/>
          <w:sz w:val="30"/>
          <w:szCs w:val="30"/>
        </w:rPr>
        <w:t>1</w:t>
      </w:r>
      <w:r w:rsidRPr="00815118">
        <w:rPr>
          <w:rFonts w:ascii="仿宋" w:eastAsia="仿宋" w:hAnsi="仿宋" w:cs="仿宋" w:hint="eastAsia"/>
          <w:sz w:val="30"/>
          <w:szCs w:val="30"/>
        </w:rPr>
        <w:t>）闽江学院校级本科优秀毕业论文（设计）推荐表</w:t>
      </w:r>
      <w:r w:rsidRPr="00815118">
        <w:rPr>
          <w:rFonts w:ascii="仿宋" w:eastAsia="仿宋" w:hAnsi="仿宋" w:cs="仿宋"/>
          <w:sz w:val="30"/>
          <w:szCs w:val="30"/>
        </w:rPr>
        <w:t xml:space="preserve"> </w:t>
      </w:r>
      <w:r w:rsidRPr="00815118">
        <w:rPr>
          <w:rFonts w:ascii="仿宋" w:eastAsia="仿宋" w:hAnsi="仿宋" w:cs="仿宋" w:hint="eastAsia"/>
          <w:sz w:val="30"/>
          <w:szCs w:val="30"/>
        </w:rPr>
        <w:t>。</w:t>
      </w:r>
      <w:r w:rsidRPr="00815118">
        <w:rPr>
          <w:rFonts w:ascii="仿宋" w:eastAsia="仿宋" w:hAnsi="仿宋"/>
          <w:sz w:val="30"/>
          <w:szCs w:val="30"/>
        </w:rPr>
        <w:br/>
      </w:r>
      <w:r w:rsidRPr="00815118">
        <w:rPr>
          <w:rFonts w:ascii="仿宋" w:eastAsia="仿宋" w:hAnsi="仿宋" w:cs="仿宋"/>
          <w:sz w:val="30"/>
          <w:szCs w:val="30"/>
        </w:rPr>
        <w:t xml:space="preserve">    </w:t>
      </w:r>
      <w:r w:rsidRPr="00815118">
        <w:rPr>
          <w:rFonts w:ascii="仿宋" w:eastAsia="仿宋" w:hAnsi="仿宋" w:cs="仿宋" w:hint="eastAsia"/>
          <w:sz w:val="30"/>
          <w:szCs w:val="30"/>
        </w:rPr>
        <w:t>（</w:t>
      </w:r>
      <w:r w:rsidRPr="00815118">
        <w:rPr>
          <w:rFonts w:ascii="仿宋" w:eastAsia="仿宋" w:hAnsi="仿宋" w:cs="仿宋"/>
          <w:sz w:val="30"/>
          <w:szCs w:val="30"/>
        </w:rPr>
        <w:t>2</w:t>
      </w:r>
      <w:r w:rsidRPr="00815118">
        <w:rPr>
          <w:rFonts w:ascii="仿宋" w:eastAsia="仿宋" w:hAnsi="仿宋" w:cs="仿宋" w:hint="eastAsia"/>
          <w:sz w:val="30"/>
          <w:szCs w:val="30"/>
        </w:rPr>
        <w:t>）推荐的本科优秀毕业论文（设计）一份并附电子档。</w:t>
      </w:r>
    </w:p>
    <w:p w:rsidR="00E0218A" w:rsidRPr="00815118" w:rsidRDefault="00E0218A" w:rsidP="00E0218A">
      <w:pPr>
        <w:snapToGrid w:val="0"/>
        <w:spacing w:line="480" w:lineRule="exact"/>
        <w:ind w:firstLineChars="250" w:firstLine="750"/>
        <w:rPr>
          <w:rFonts w:ascii="仿宋" w:eastAsia="仿宋" w:hAnsi="仿宋"/>
          <w:sz w:val="30"/>
          <w:szCs w:val="30"/>
        </w:rPr>
      </w:pPr>
    </w:p>
    <w:p w:rsidR="00E0218A" w:rsidRPr="00815118" w:rsidRDefault="00E0218A" w:rsidP="00E0218A">
      <w:pPr>
        <w:snapToGrid w:val="0"/>
        <w:spacing w:line="480" w:lineRule="exact"/>
        <w:ind w:firstLineChars="250" w:firstLine="750"/>
        <w:rPr>
          <w:rFonts w:ascii="仿宋" w:eastAsia="仿宋" w:hAnsi="仿宋"/>
          <w:b/>
          <w:bCs/>
          <w:sz w:val="30"/>
          <w:szCs w:val="30"/>
        </w:rPr>
      </w:pPr>
      <w:r w:rsidRPr="00815118">
        <w:rPr>
          <w:rFonts w:ascii="仿宋" w:eastAsia="仿宋" w:hAnsi="仿宋" w:cs="仿宋" w:hint="eastAsia"/>
          <w:b/>
          <w:bCs/>
          <w:sz w:val="30"/>
          <w:szCs w:val="30"/>
        </w:rPr>
        <w:t>五、存档和报送相关工作材料</w:t>
      </w:r>
    </w:p>
    <w:p w:rsidR="00E0218A" w:rsidRPr="00815118" w:rsidRDefault="00E0218A" w:rsidP="00E0218A">
      <w:pPr>
        <w:snapToGrid w:val="0"/>
        <w:spacing w:line="480" w:lineRule="exact"/>
        <w:ind w:firstLineChars="250" w:firstLine="750"/>
        <w:rPr>
          <w:rFonts w:ascii="仿宋" w:eastAsia="仿宋" w:hAnsi="仿宋"/>
          <w:sz w:val="30"/>
          <w:szCs w:val="30"/>
        </w:rPr>
      </w:pPr>
      <w:r w:rsidRPr="00815118">
        <w:rPr>
          <w:rFonts w:ascii="仿宋" w:eastAsia="仿宋" w:hAnsi="仿宋" w:cs="仿宋"/>
          <w:sz w:val="30"/>
          <w:szCs w:val="30"/>
        </w:rPr>
        <w:t xml:space="preserve">1. </w:t>
      </w:r>
      <w:r w:rsidRPr="00815118">
        <w:rPr>
          <w:rFonts w:ascii="仿宋" w:eastAsia="仿宋" w:hAnsi="仿宋" w:cs="仿宋" w:hint="eastAsia"/>
          <w:sz w:val="30"/>
          <w:szCs w:val="30"/>
        </w:rPr>
        <w:t>各学院应做好毕业设计（论文）成果材料和管理过程材料的归档工作。所有毕业设计（论文）的电子稿必须刻录成光盘保存。</w:t>
      </w:r>
    </w:p>
    <w:p w:rsidR="00E0218A" w:rsidRPr="00815118" w:rsidRDefault="00E0218A" w:rsidP="00E0218A">
      <w:pPr>
        <w:snapToGrid w:val="0"/>
        <w:spacing w:line="480" w:lineRule="exact"/>
        <w:ind w:firstLineChars="250" w:firstLine="750"/>
        <w:rPr>
          <w:rFonts w:ascii="仿宋" w:eastAsia="仿宋" w:hAnsi="仿宋"/>
          <w:sz w:val="30"/>
          <w:szCs w:val="30"/>
        </w:rPr>
      </w:pPr>
      <w:r w:rsidRPr="00815118">
        <w:rPr>
          <w:rFonts w:ascii="仿宋" w:eastAsia="仿宋" w:hAnsi="仿宋" w:cs="仿宋"/>
          <w:sz w:val="30"/>
          <w:szCs w:val="30"/>
        </w:rPr>
        <w:t>2.</w:t>
      </w:r>
      <w:r w:rsidRPr="00815118">
        <w:rPr>
          <w:rFonts w:ascii="仿宋" w:eastAsia="仿宋" w:hAnsi="仿宋" w:cs="仿宋_GB2312"/>
          <w:kern w:val="0"/>
          <w:sz w:val="30"/>
          <w:szCs w:val="30"/>
        </w:rPr>
        <w:t xml:space="preserve"> </w:t>
      </w:r>
      <w:r w:rsidRPr="00815118">
        <w:rPr>
          <w:rFonts w:ascii="仿宋" w:eastAsia="仿宋" w:hAnsi="仿宋" w:cs="仿宋" w:hint="eastAsia"/>
          <w:sz w:val="30"/>
          <w:szCs w:val="30"/>
        </w:rPr>
        <w:t>毕业设计（论文）上报材料都要以书面和电子文档形式上交，书面材料以</w:t>
      </w:r>
      <w:r w:rsidRPr="00815118">
        <w:rPr>
          <w:rFonts w:ascii="仿宋" w:eastAsia="仿宋" w:hAnsi="仿宋" w:cs="仿宋"/>
          <w:sz w:val="30"/>
          <w:szCs w:val="30"/>
        </w:rPr>
        <w:t xml:space="preserve"> A4 </w:t>
      </w:r>
      <w:r w:rsidRPr="00815118">
        <w:rPr>
          <w:rFonts w:ascii="仿宋" w:eastAsia="仿宋" w:hAnsi="仿宋" w:cs="仿宋" w:hint="eastAsia"/>
          <w:sz w:val="30"/>
          <w:szCs w:val="30"/>
        </w:rPr>
        <w:t>纸格式、电子文档可通过电子邮件上交邮箱：</w:t>
      </w:r>
      <w:hyperlink r:id="rId6" w:history="1">
        <w:r w:rsidRPr="00815118">
          <w:rPr>
            <w:rFonts w:ascii="仿宋" w:eastAsia="仿宋" w:hAnsi="仿宋" w:cs="仿宋"/>
            <w:sz w:val="30"/>
            <w:szCs w:val="30"/>
          </w:rPr>
          <w:t>30609127@qq.com</w:t>
        </w:r>
      </w:hyperlink>
      <w:r w:rsidRPr="00815118">
        <w:rPr>
          <w:rFonts w:ascii="仿宋" w:eastAsia="仿宋" w:hAnsi="仿宋" w:cs="仿宋" w:hint="eastAsia"/>
          <w:sz w:val="30"/>
          <w:szCs w:val="30"/>
        </w:rPr>
        <w:t>。</w:t>
      </w:r>
    </w:p>
    <w:p w:rsidR="00E0218A" w:rsidRPr="00815118" w:rsidRDefault="00E0218A" w:rsidP="00E0218A">
      <w:pPr>
        <w:snapToGrid w:val="0"/>
        <w:spacing w:line="480" w:lineRule="exact"/>
        <w:ind w:firstLineChars="250" w:firstLine="750"/>
        <w:rPr>
          <w:rFonts w:ascii="仿宋" w:eastAsia="仿宋" w:hAnsi="仿宋"/>
          <w:sz w:val="30"/>
          <w:szCs w:val="30"/>
        </w:rPr>
      </w:pPr>
    </w:p>
    <w:p w:rsidR="00E0218A" w:rsidRPr="00815118" w:rsidRDefault="00E0218A" w:rsidP="00E0218A">
      <w:pPr>
        <w:snapToGrid w:val="0"/>
        <w:spacing w:line="480" w:lineRule="exact"/>
        <w:rPr>
          <w:rFonts w:ascii="仿宋" w:eastAsia="仿宋" w:hAnsi="仿宋"/>
          <w:sz w:val="30"/>
          <w:szCs w:val="30"/>
        </w:rPr>
      </w:pPr>
      <w:r w:rsidRPr="00815118">
        <w:rPr>
          <w:rFonts w:ascii="仿宋" w:eastAsia="仿宋" w:hAnsi="仿宋" w:cs="仿宋" w:hint="eastAsia"/>
          <w:sz w:val="30"/>
          <w:szCs w:val="30"/>
        </w:rPr>
        <w:t>附件</w:t>
      </w:r>
      <w:r w:rsidRPr="00815118">
        <w:rPr>
          <w:rFonts w:ascii="仿宋" w:eastAsia="仿宋" w:hAnsi="仿宋" w:cs="仿宋"/>
          <w:sz w:val="30"/>
          <w:szCs w:val="30"/>
        </w:rPr>
        <w:t>1</w:t>
      </w:r>
      <w:r w:rsidRPr="00815118">
        <w:rPr>
          <w:rFonts w:ascii="仿宋" w:eastAsia="仿宋" w:hAnsi="仿宋" w:cs="仿宋" w:hint="eastAsia"/>
          <w:sz w:val="30"/>
          <w:szCs w:val="30"/>
        </w:rPr>
        <w:t>：</w:t>
      </w:r>
      <w:r w:rsidRPr="00815118">
        <w:rPr>
          <w:rFonts w:ascii="仿宋" w:eastAsia="仿宋" w:hAnsi="仿宋" w:cs="仿宋"/>
          <w:sz w:val="30"/>
          <w:szCs w:val="30"/>
        </w:rPr>
        <w:t>2018</w:t>
      </w:r>
      <w:r w:rsidRPr="00815118">
        <w:rPr>
          <w:rFonts w:ascii="仿宋" w:eastAsia="仿宋" w:hAnsi="仿宋" w:cs="仿宋" w:hint="eastAsia"/>
          <w:sz w:val="30"/>
          <w:szCs w:val="30"/>
        </w:rPr>
        <w:t>届毕业论文（设计）工作计划</w:t>
      </w:r>
    </w:p>
    <w:p w:rsidR="00E0218A" w:rsidRPr="00815118" w:rsidRDefault="00E0218A" w:rsidP="00E0218A">
      <w:pPr>
        <w:snapToGrid w:val="0"/>
        <w:spacing w:line="480" w:lineRule="exact"/>
        <w:rPr>
          <w:rFonts w:ascii="仿宋" w:eastAsia="仿宋" w:hAnsi="仿宋"/>
          <w:sz w:val="30"/>
          <w:szCs w:val="30"/>
        </w:rPr>
      </w:pPr>
      <w:r w:rsidRPr="00815118">
        <w:rPr>
          <w:rFonts w:ascii="仿宋" w:eastAsia="仿宋" w:hAnsi="仿宋" w:cs="仿宋" w:hint="eastAsia"/>
          <w:sz w:val="30"/>
          <w:szCs w:val="30"/>
        </w:rPr>
        <w:t>附件2：闽江学院校级本科优秀毕业论文（设计）推荐表</w:t>
      </w:r>
    </w:p>
    <w:p w:rsidR="00E0218A" w:rsidRPr="00815118" w:rsidRDefault="00E0218A" w:rsidP="00E0218A">
      <w:pPr>
        <w:snapToGrid w:val="0"/>
        <w:spacing w:line="480" w:lineRule="exact"/>
        <w:rPr>
          <w:rFonts w:ascii="仿宋" w:eastAsia="仿宋" w:hAnsi="仿宋"/>
          <w:sz w:val="30"/>
          <w:szCs w:val="30"/>
        </w:rPr>
      </w:pPr>
    </w:p>
    <w:p w:rsidR="00E0218A" w:rsidRPr="00815118" w:rsidRDefault="00E0218A" w:rsidP="00E0218A">
      <w:pPr>
        <w:snapToGrid w:val="0"/>
        <w:spacing w:line="480" w:lineRule="exact"/>
        <w:ind w:right="600" w:firstLineChars="1950" w:firstLine="5850"/>
        <w:rPr>
          <w:rFonts w:ascii="仿宋" w:eastAsia="仿宋" w:hAnsi="仿宋" w:cs="仿宋"/>
          <w:sz w:val="30"/>
          <w:szCs w:val="30"/>
        </w:rPr>
      </w:pPr>
      <w:r w:rsidRPr="00815118">
        <w:rPr>
          <w:rFonts w:ascii="仿宋" w:eastAsia="仿宋" w:hAnsi="仿宋" w:cs="仿宋" w:hint="eastAsia"/>
          <w:sz w:val="30"/>
          <w:szCs w:val="30"/>
        </w:rPr>
        <w:t>教</w:t>
      </w:r>
      <w:r w:rsidRPr="00815118">
        <w:rPr>
          <w:rFonts w:ascii="仿宋" w:eastAsia="仿宋" w:hAnsi="仿宋" w:cs="仿宋"/>
          <w:sz w:val="30"/>
          <w:szCs w:val="30"/>
        </w:rPr>
        <w:t xml:space="preserve">  </w:t>
      </w:r>
      <w:r w:rsidRPr="00815118">
        <w:rPr>
          <w:rFonts w:ascii="仿宋" w:eastAsia="仿宋" w:hAnsi="仿宋" w:cs="仿宋" w:hint="eastAsia"/>
          <w:sz w:val="30"/>
          <w:szCs w:val="30"/>
        </w:rPr>
        <w:t>务</w:t>
      </w:r>
      <w:r w:rsidRPr="00815118">
        <w:rPr>
          <w:rFonts w:ascii="仿宋" w:eastAsia="仿宋" w:hAnsi="仿宋" w:cs="仿宋"/>
          <w:sz w:val="30"/>
          <w:szCs w:val="30"/>
        </w:rPr>
        <w:t xml:space="preserve">  </w:t>
      </w:r>
      <w:r w:rsidRPr="00815118">
        <w:rPr>
          <w:rFonts w:ascii="仿宋" w:eastAsia="仿宋" w:hAnsi="仿宋" w:cs="仿宋" w:hint="eastAsia"/>
          <w:sz w:val="30"/>
          <w:szCs w:val="30"/>
        </w:rPr>
        <w:t>处</w:t>
      </w:r>
      <w:r w:rsidRPr="00815118">
        <w:rPr>
          <w:rFonts w:ascii="仿宋" w:eastAsia="仿宋" w:hAnsi="仿宋" w:cs="仿宋"/>
          <w:sz w:val="30"/>
          <w:szCs w:val="30"/>
        </w:rPr>
        <w:t xml:space="preserve">     </w:t>
      </w:r>
    </w:p>
    <w:p w:rsidR="00E0218A" w:rsidRDefault="00E0218A" w:rsidP="00E0218A">
      <w:pPr>
        <w:snapToGrid w:val="0"/>
        <w:spacing w:line="480" w:lineRule="exact"/>
        <w:rPr>
          <w:rFonts w:ascii="仿宋" w:eastAsia="仿宋" w:hAnsi="仿宋" w:cs="仿宋" w:hint="eastAsia"/>
          <w:sz w:val="30"/>
          <w:szCs w:val="30"/>
        </w:rPr>
      </w:pPr>
      <w:r w:rsidRPr="00815118">
        <w:rPr>
          <w:rFonts w:ascii="仿宋" w:eastAsia="仿宋" w:hAnsi="仿宋" w:cs="仿宋"/>
          <w:sz w:val="30"/>
          <w:szCs w:val="30"/>
        </w:rPr>
        <w:t xml:space="preserve">                                    2017</w:t>
      </w:r>
      <w:r w:rsidRPr="00815118">
        <w:rPr>
          <w:rFonts w:ascii="仿宋" w:eastAsia="仿宋" w:hAnsi="仿宋" w:cs="仿宋" w:hint="eastAsia"/>
          <w:sz w:val="30"/>
          <w:szCs w:val="30"/>
        </w:rPr>
        <w:t>年</w:t>
      </w:r>
      <w:r w:rsidRPr="00815118">
        <w:rPr>
          <w:rFonts w:ascii="仿宋" w:eastAsia="仿宋" w:hAnsi="仿宋" w:cs="仿宋"/>
          <w:sz w:val="30"/>
          <w:szCs w:val="30"/>
        </w:rPr>
        <w:t>1</w:t>
      </w:r>
      <w:r w:rsidRPr="00815118">
        <w:rPr>
          <w:rFonts w:ascii="仿宋" w:eastAsia="仿宋" w:hAnsi="仿宋" w:cs="仿宋" w:hint="eastAsia"/>
          <w:sz w:val="30"/>
          <w:szCs w:val="30"/>
        </w:rPr>
        <w:t>0月25日</w:t>
      </w:r>
    </w:p>
    <w:p w:rsidR="00E0218A" w:rsidRPr="006F5918" w:rsidRDefault="00E0218A" w:rsidP="00E0218A">
      <w:pPr>
        <w:snapToGrid w:val="0"/>
        <w:spacing w:line="480" w:lineRule="exact"/>
        <w:rPr>
          <w:rFonts w:ascii="仿宋" w:eastAsia="仿宋" w:hAnsi="仿宋"/>
          <w:sz w:val="30"/>
          <w:szCs w:val="30"/>
        </w:rPr>
      </w:pPr>
    </w:p>
    <w:p w:rsidR="00E0218A" w:rsidRPr="00CA090F" w:rsidRDefault="00E0218A" w:rsidP="00E0218A">
      <w:pPr>
        <w:snapToGrid w:val="0"/>
        <w:spacing w:line="480" w:lineRule="exact"/>
        <w:rPr>
          <w:rFonts w:ascii="宋体"/>
          <w:sz w:val="28"/>
          <w:szCs w:val="28"/>
        </w:rPr>
      </w:pPr>
      <w:r w:rsidRPr="00815118">
        <w:rPr>
          <w:rFonts w:ascii="仿宋" w:eastAsia="仿宋" w:hAnsi="仿宋"/>
          <w:sz w:val="30"/>
          <w:szCs w:val="30"/>
        </w:rPr>
        <w:br w:type="page"/>
      </w:r>
      <w:r w:rsidRPr="00CA090F">
        <w:rPr>
          <w:rFonts w:ascii="宋体" w:hAnsi="宋体" w:cs="宋体" w:hint="eastAsia"/>
          <w:sz w:val="28"/>
          <w:szCs w:val="28"/>
        </w:rPr>
        <w:lastRenderedPageBreak/>
        <w:t>附件</w:t>
      </w:r>
      <w:r w:rsidRPr="00CA090F">
        <w:rPr>
          <w:rFonts w:ascii="宋体" w:hAnsi="宋体" w:cs="宋体"/>
          <w:sz w:val="28"/>
          <w:szCs w:val="28"/>
        </w:rPr>
        <w:t>1</w:t>
      </w:r>
      <w:r w:rsidRPr="00CA090F">
        <w:rPr>
          <w:rFonts w:ascii="宋体" w:hAnsi="宋体" w:cs="宋体" w:hint="eastAsia"/>
          <w:sz w:val="28"/>
          <w:szCs w:val="28"/>
        </w:rPr>
        <w:t>：</w:t>
      </w:r>
    </w:p>
    <w:p w:rsidR="00E0218A" w:rsidRPr="00815118" w:rsidRDefault="00E0218A" w:rsidP="00E0218A">
      <w:pPr>
        <w:snapToGrid w:val="0"/>
        <w:spacing w:line="360" w:lineRule="auto"/>
        <w:jc w:val="center"/>
        <w:rPr>
          <w:rFonts w:ascii="黑体" w:eastAsia="黑体" w:hAnsi="宋体"/>
          <w:sz w:val="36"/>
          <w:szCs w:val="36"/>
        </w:rPr>
      </w:pPr>
      <w:r w:rsidRPr="00815118">
        <w:rPr>
          <w:rFonts w:ascii="黑体" w:eastAsia="黑体" w:hAnsi="宋体" w:cs="黑体" w:hint="eastAsia"/>
          <w:sz w:val="36"/>
          <w:szCs w:val="36"/>
        </w:rPr>
        <w:t>××××</w:t>
      </w:r>
      <w:r>
        <w:rPr>
          <w:rFonts w:ascii="黑体" w:eastAsia="黑体" w:hAnsi="宋体" w:cs="黑体" w:hint="eastAsia"/>
          <w:sz w:val="36"/>
          <w:szCs w:val="36"/>
        </w:rPr>
        <w:t>院（系）</w:t>
      </w:r>
      <w:r w:rsidRPr="00815118">
        <w:rPr>
          <w:rFonts w:ascii="黑体" w:eastAsia="黑体" w:hAnsi="宋体" w:cs="黑体"/>
          <w:sz w:val="36"/>
          <w:szCs w:val="36"/>
        </w:rPr>
        <w:t>2018</w:t>
      </w:r>
      <w:r w:rsidRPr="00815118">
        <w:rPr>
          <w:rFonts w:ascii="黑体" w:eastAsia="黑体" w:hAnsi="宋体" w:cs="黑体" w:hint="eastAsia"/>
          <w:sz w:val="36"/>
          <w:szCs w:val="36"/>
        </w:rPr>
        <w:t>届毕业论文（设计）工作计划</w:t>
      </w:r>
    </w:p>
    <w:p w:rsidR="00E0218A" w:rsidRPr="00815118" w:rsidRDefault="00E0218A" w:rsidP="00E0218A">
      <w:pPr>
        <w:snapToGrid w:val="0"/>
        <w:spacing w:line="360" w:lineRule="auto"/>
        <w:rPr>
          <w:rFonts w:ascii="宋体"/>
          <w:sz w:val="30"/>
          <w:szCs w:val="30"/>
        </w:rPr>
      </w:pPr>
    </w:p>
    <w:p w:rsidR="00E0218A" w:rsidRPr="00815118" w:rsidRDefault="00E0218A" w:rsidP="00E0218A">
      <w:pPr>
        <w:snapToGrid w:val="0"/>
        <w:spacing w:line="360" w:lineRule="auto"/>
        <w:rPr>
          <w:rFonts w:ascii="仿宋" w:eastAsia="仿宋" w:hAnsi="仿宋"/>
          <w:sz w:val="30"/>
          <w:szCs w:val="30"/>
        </w:rPr>
      </w:pPr>
      <w:r w:rsidRPr="00815118">
        <w:rPr>
          <w:rFonts w:ascii="仿宋" w:eastAsia="仿宋" w:hAnsi="仿宋" w:cs="仿宋" w:hint="eastAsia"/>
          <w:sz w:val="30"/>
          <w:szCs w:val="30"/>
        </w:rPr>
        <w:t>一、××××系</w:t>
      </w:r>
      <w:r w:rsidRPr="00815118">
        <w:rPr>
          <w:rFonts w:ascii="仿宋" w:eastAsia="仿宋" w:hAnsi="仿宋" w:cs="仿宋"/>
          <w:sz w:val="30"/>
          <w:szCs w:val="30"/>
        </w:rPr>
        <w:t>2018</w:t>
      </w:r>
      <w:r w:rsidRPr="00815118">
        <w:rPr>
          <w:rFonts w:ascii="仿宋" w:eastAsia="仿宋" w:hAnsi="仿宋" w:cs="仿宋" w:hint="eastAsia"/>
          <w:sz w:val="30"/>
          <w:szCs w:val="30"/>
        </w:rPr>
        <w:t>届毕业论文（设计）组织机构（包括工作领导小组、指导小组和答辩委员会等）</w:t>
      </w:r>
    </w:p>
    <w:p w:rsidR="00E0218A" w:rsidRPr="00815118" w:rsidRDefault="00E0218A" w:rsidP="00E0218A">
      <w:pPr>
        <w:snapToGrid w:val="0"/>
        <w:spacing w:line="360" w:lineRule="auto"/>
        <w:rPr>
          <w:rFonts w:ascii="仿宋" w:eastAsia="仿宋" w:hAnsi="仿宋"/>
          <w:sz w:val="30"/>
          <w:szCs w:val="30"/>
        </w:rPr>
      </w:pPr>
    </w:p>
    <w:p w:rsidR="00E0218A" w:rsidRPr="00815118" w:rsidRDefault="00E0218A" w:rsidP="00E0218A">
      <w:pPr>
        <w:snapToGrid w:val="0"/>
        <w:spacing w:line="360" w:lineRule="auto"/>
        <w:rPr>
          <w:rFonts w:ascii="仿宋" w:eastAsia="仿宋" w:hAnsi="仿宋"/>
          <w:sz w:val="30"/>
          <w:szCs w:val="30"/>
        </w:rPr>
      </w:pPr>
      <w:r w:rsidRPr="00815118">
        <w:rPr>
          <w:rFonts w:ascii="仿宋" w:eastAsia="仿宋" w:hAnsi="仿宋" w:cs="仿宋" w:hint="eastAsia"/>
          <w:sz w:val="30"/>
          <w:szCs w:val="30"/>
        </w:rPr>
        <w:t>二、××××系</w:t>
      </w:r>
      <w:r w:rsidRPr="00815118">
        <w:rPr>
          <w:rFonts w:ascii="仿宋" w:eastAsia="仿宋" w:hAnsi="仿宋" w:cs="仿宋"/>
          <w:sz w:val="30"/>
          <w:szCs w:val="30"/>
        </w:rPr>
        <w:t>2018</w:t>
      </w:r>
      <w:r w:rsidRPr="00815118">
        <w:rPr>
          <w:rFonts w:ascii="仿宋" w:eastAsia="仿宋" w:hAnsi="仿宋" w:cs="仿宋" w:hint="eastAsia"/>
          <w:sz w:val="30"/>
          <w:szCs w:val="30"/>
        </w:rPr>
        <w:t>届毕业论文（设计）工作要求</w:t>
      </w:r>
    </w:p>
    <w:p w:rsidR="00E0218A" w:rsidRPr="00815118" w:rsidRDefault="00E0218A" w:rsidP="00E0218A">
      <w:pPr>
        <w:snapToGrid w:val="0"/>
        <w:spacing w:line="360" w:lineRule="auto"/>
        <w:rPr>
          <w:rFonts w:ascii="仿宋" w:eastAsia="仿宋" w:hAnsi="仿宋"/>
          <w:sz w:val="30"/>
          <w:szCs w:val="30"/>
        </w:rPr>
      </w:pPr>
    </w:p>
    <w:p w:rsidR="00E0218A" w:rsidRPr="00815118" w:rsidRDefault="00E0218A" w:rsidP="00E0218A">
      <w:pPr>
        <w:snapToGrid w:val="0"/>
        <w:spacing w:line="360" w:lineRule="auto"/>
        <w:rPr>
          <w:rFonts w:ascii="仿宋" w:eastAsia="仿宋" w:hAnsi="仿宋"/>
          <w:sz w:val="30"/>
          <w:szCs w:val="30"/>
        </w:rPr>
      </w:pPr>
      <w:r w:rsidRPr="00815118">
        <w:rPr>
          <w:rFonts w:ascii="仿宋" w:eastAsia="仿宋" w:hAnsi="仿宋" w:cs="仿宋" w:hint="eastAsia"/>
          <w:sz w:val="30"/>
          <w:szCs w:val="30"/>
        </w:rPr>
        <w:t>三、各阶段任务时间安排</w:t>
      </w:r>
    </w:p>
    <w:p w:rsidR="00E0218A" w:rsidRPr="00815118" w:rsidRDefault="00E0218A" w:rsidP="00E0218A">
      <w:pPr>
        <w:snapToGrid w:val="0"/>
        <w:spacing w:line="360" w:lineRule="auto"/>
        <w:rPr>
          <w:rFonts w:ascii="仿宋" w:eastAsia="仿宋" w:hAnsi="仿宋"/>
          <w:sz w:val="30"/>
          <w:szCs w:val="30"/>
        </w:rPr>
      </w:pPr>
    </w:p>
    <w:p w:rsidR="00E0218A" w:rsidRPr="00815118" w:rsidRDefault="00E0218A" w:rsidP="00E0218A">
      <w:pPr>
        <w:snapToGrid w:val="0"/>
        <w:spacing w:line="360" w:lineRule="auto"/>
        <w:rPr>
          <w:rFonts w:ascii="仿宋" w:eastAsia="仿宋" w:hAnsi="仿宋"/>
          <w:sz w:val="30"/>
          <w:szCs w:val="30"/>
        </w:rPr>
      </w:pPr>
      <w:r w:rsidRPr="00815118">
        <w:rPr>
          <w:rFonts w:ascii="仿宋" w:eastAsia="仿宋" w:hAnsi="仿宋" w:cs="仿宋" w:hint="eastAsia"/>
          <w:sz w:val="30"/>
          <w:szCs w:val="30"/>
        </w:rPr>
        <w:t>四、其他注意事项或附件</w:t>
      </w:r>
    </w:p>
    <w:p w:rsidR="00E0218A" w:rsidRPr="00815118" w:rsidRDefault="00E0218A" w:rsidP="00E0218A">
      <w:pPr>
        <w:snapToGrid w:val="0"/>
        <w:spacing w:line="360" w:lineRule="auto"/>
        <w:rPr>
          <w:rFonts w:ascii="仿宋" w:eastAsia="仿宋" w:hAnsi="仿宋"/>
          <w:sz w:val="30"/>
          <w:szCs w:val="30"/>
        </w:rPr>
      </w:pPr>
    </w:p>
    <w:p w:rsidR="00E0218A" w:rsidRPr="00815118" w:rsidRDefault="00E0218A" w:rsidP="00E0218A">
      <w:pPr>
        <w:snapToGrid w:val="0"/>
        <w:spacing w:line="360" w:lineRule="auto"/>
        <w:rPr>
          <w:rFonts w:ascii="仿宋" w:eastAsia="仿宋" w:hAnsi="仿宋"/>
          <w:sz w:val="30"/>
          <w:szCs w:val="30"/>
        </w:rPr>
      </w:pPr>
      <w:r w:rsidRPr="00815118">
        <w:rPr>
          <w:rFonts w:ascii="仿宋" w:eastAsia="仿宋" w:hAnsi="仿宋" w:cs="仿宋" w:hint="eastAsia"/>
          <w:sz w:val="30"/>
          <w:szCs w:val="30"/>
        </w:rPr>
        <w:t>五、××××系</w:t>
      </w:r>
      <w:r w:rsidRPr="00815118">
        <w:rPr>
          <w:rFonts w:ascii="仿宋" w:eastAsia="仿宋" w:hAnsi="仿宋" w:cs="仿宋"/>
          <w:sz w:val="30"/>
          <w:szCs w:val="30"/>
        </w:rPr>
        <w:t>2018</w:t>
      </w:r>
      <w:r w:rsidRPr="00815118">
        <w:rPr>
          <w:rFonts w:ascii="仿宋" w:eastAsia="仿宋" w:hAnsi="仿宋" w:cs="仿宋" w:hint="eastAsia"/>
          <w:sz w:val="30"/>
          <w:szCs w:val="30"/>
        </w:rPr>
        <w:t>届毕业环节时间安排一览表</w:t>
      </w:r>
    </w:p>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525"/>
        <w:gridCol w:w="1149"/>
        <w:gridCol w:w="525"/>
        <w:gridCol w:w="1128"/>
        <w:gridCol w:w="833"/>
        <w:gridCol w:w="525"/>
        <w:gridCol w:w="1100"/>
        <w:gridCol w:w="818"/>
        <w:gridCol w:w="818"/>
      </w:tblGrid>
      <w:tr w:rsidR="00E0218A" w:rsidRPr="00CA090F" w:rsidTr="00E4245B">
        <w:trPr>
          <w:trHeight w:val="720"/>
        </w:trPr>
        <w:tc>
          <w:tcPr>
            <w:tcW w:w="993"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b/>
                <w:bCs/>
                <w:kern w:val="0"/>
              </w:rPr>
            </w:pPr>
            <w:r w:rsidRPr="00CA090F">
              <w:rPr>
                <w:rFonts w:ascii="宋体" w:hAnsi="宋体" w:cs="宋体" w:hint="eastAsia"/>
                <w:b/>
                <w:bCs/>
                <w:kern w:val="0"/>
              </w:rPr>
              <w:t>专业名称</w:t>
            </w:r>
          </w:p>
        </w:tc>
        <w:tc>
          <w:tcPr>
            <w:tcW w:w="525"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b/>
                <w:bCs/>
                <w:kern w:val="0"/>
              </w:rPr>
            </w:pPr>
            <w:r w:rsidRPr="00CA090F">
              <w:rPr>
                <w:rFonts w:ascii="宋体" w:hAnsi="宋体" w:cs="宋体" w:hint="eastAsia"/>
                <w:b/>
                <w:bCs/>
                <w:kern w:val="0"/>
              </w:rPr>
              <w:t>人数</w:t>
            </w:r>
          </w:p>
        </w:tc>
        <w:tc>
          <w:tcPr>
            <w:tcW w:w="1149"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b/>
                <w:bCs/>
                <w:kern w:val="0"/>
              </w:rPr>
            </w:pPr>
            <w:r w:rsidRPr="00CA090F">
              <w:rPr>
                <w:rFonts w:ascii="宋体" w:hAnsi="宋体" w:cs="宋体" w:hint="eastAsia"/>
                <w:b/>
                <w:bCs/>
                <w:kern w:val="0"/>
              </w:rPr>
              <w:t>课程名称</w:t>
            </w:r>
          </w:p>
        </w:tc>
        <w:tc>
          <w:tcPr>
            <w:tcW w:w="525"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b/>
                <w:bCs/>
                <w:kern w:val="0"/>
              </w:rPr>
            </w:pPr>
            <w:r w:rsidRPr="00CA090F">
              <w:rPr>
                <w:rFonts w:ascii="宋体" w:hAnsi="宋体" w:cs="宋体" w:hint="eastAsia"/>
                <w:b/>
                <w:bCs/>
                <w:kern w:val="0"/>
              </w:rPr>
              <w:t>周数</w:t>
            </w:r>
          </w:p>
        </w:tc>
        <w:tc>
          <w:tcPr>
            <w:tcW w:w="1128" w:type="dxa"/>
            <w:tcBorders>
              <w:top w:val="single" w:sz="4" w:space="0" w:color="auto"/>
              <w:left w:val="single" w:sz="4" w:space="0" w:color="auto"/>
              <w:bottom w:val="single" w:sz="4" w:space="0" w:color="auto"/>
              <w:right w:val="single" w:sz="4" w:space="0" w:color="auto"/>
            </w:tcBorders>
          </w:tcPr>
          <w:p w:rsidR="00E0218A" w:rsidRPr="00CA090F" w:rsidRDefault="00E0218A" w:rsidP="00E4245B">
            <w:pPr>
              <w:widowControl/>
              <w:jc w:val="center"/>
              <w:rPr>
                <w:rFonts w:ascii="宋体"/>
                <w:b/>
                <w:bCs/>
                <w:kern w:val="0"/>
              </w:rPr>
            </w:pPr>
            <w:r w:rsidRPr="00CA090F">
              <w:rPr>
                <w:rFonts w:ascii="宋体" w:hAnsi="宋体" w:cs="宋体" w:hint="eastAsia"/>
                <w:b/>
                <w:bCs/>
                <w:kern w:val="0"/>
              </w:rPr>
              <w:t>第七学期起止周</w:t>
            </w:r>
          </w:p>
        </w:tc>
        <w:tc>
          <w:tcPr>
            <w:tcW w:w="833"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b/>
                <w:bCs/>
                <w:kern w:val="0"/>
              </w:rPr>
            </w:pPr>
            <w:r>
              <w:rPr>
                <w:rFonts w:ascii="宋体" w:hAnsi="宋体" w:cs="宋体" w:hint="eastAsia"/>
                <w:b/>
                <w:bCs/>
                <w:kern w:val="0"/>
              </w:rPr>
              <w:t>开题报告时间</w:t>
            </w:r>
          </w:p>
        </w:tc>
        <w:tc>
          <w:tcPr>
            <w:tcW w:w="525"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b/>
                <w:bCs/>
                <w:kern w:val="0"/>
              </w:rPr>
            </w:pPr>
            <w:r w:rsidRPr="00CA090F">
              <w:rPr>
                <w:rFonts w:ascii="宋体" w:hAnsi="宋体" w:cs="宋体" w:hint="eastAsia"/>
                <w:b/>
                <w:bCs/>
                <w:kern w:val="0"/>
              </w:rPr>
              <w:t>寒假</w:t>
            </w:r>
          </w:p>
        </w:tc>
        <w:tc>
          <w:tcPr>
            <w:tcW w:w="1100"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b/>
                <w:bCs/>
                <w:kern w:val="0"/>
              </w:rPr>
            </w:pPr>
            <w:r w:rsidRPr="00CA090F">
              <w:rPr>
                <w:rFonts w:ascii="宋体" w:hAnsi="宋体" w:cs="宋体" w:hint="eastAsia"/>
                <w:b/>
                <w:bCs/>
                <w:kern w:val="0"/>
              </w:rPr>
              <w:t>第八学期起止周</w:t>
            </w:r>
          </w:p>
        </w:tc>
        <w:tc>
          <w:tcPr>
            <w:tcW w:w="818"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b/>
                <w:bCs/>
                <w:kern w:val="0"/>
              </w:rPr>
            </w:pPr>
            <w:r w:rsidRPr="00CA090F">
              <w:rPr>
                <w:rFonts w:ascii="宋体" w:hAnsi="宋体" w:cs="宋体" w:hint="eastAsia"/>
                <w:b/>
                <w:bCs/>
                <w:kern w:val="0"/>
              </w:rPr>
              <w:t>中期检查时间</w:t>
            </w:r>
          </w:p>
        </w:tc>
        <w:tc>
          <w:tcPr>
            <w:tcW w:w="818"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b/>
                <w:bCs/>
                <w:kern w:val="0"/>
              </w:rPr>
            </w:pPr>
            <w:r w:rsidRPr="00CA090F">
              <w:rPr>
                <w:rFonts w:ascii="宋体" w:hAnsi="宋体" w:cs="宋体" w:hint="eastAsia"/>
                <w:b/>
                <w:bCs/>
                <w:kern w:val="0"/>
              </w:rPr>
              <w:t>计划答辩时间</w:t>
            </w:r>
          </w:p>
        </w:tc>
      </w:tr>
      <w:tr w:rsidR="00E0218A" w:rsidRPr="00CA090F" w:rsidTr="00E4245B">
        <w:trPr>
          <w:trHeight w:val="285"/>
        </w:trPr>
        <w:tc>
          <w:tcPr>
            <w:tcW w:w="993"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525"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1149"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r w:rsidRPr="00CA090F">
              <w:rPr>
                <w:rFonts w:ascii="宋体" w:hAnsi="宋体" w:cs="宋体" w:hint="eastAsia"/>
                <w:kern w:val="0"/>
              </w:rPr>
              <w:t>毕业实习</w:t>
            </w:r>
          </w:p>
        </w:tc>
        <w:tc>
          <w:tcPr>
            <w:tcW w:w="525"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1128" w:type="dxa"/>
            <w:tcBorders>
              <w:top w:val="single" w:sz="4" w:space="0" w:color="auto"/>
              <w:left w:val="single" w:sz="4" w:space="0" w:color="auto"/>
              <w:bottom w:val="single" w:sz="4" w:space="0" w:color="auto"/>
              <w:right w:val="single" w:sz="4" w:space="0" w:color="auto"/>
            </w:tcBorders>
          </w:tcPr>
          <w:p w:rsidR="00E0218A" w:rsidRPr="00CA090F" w:rsidRDefault="00E0218A" w:rsidP="00E4245B">
            <w:pPr>
              <w:widowControl/>
              <w:jc w:val="center"/>
              <w:rPr>
                <w:rFonts w:ascii="宋体"/>
                <w:kern w:val="0"/>
              </w:rPr>
            </w:pPr>
          </w:p>
        </w:tc>
        <w:tc>
          <w:tcPr>
            <w:tcW w:w="833"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525"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1100"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818"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818"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r>
      <w:tr w:rsidR="00E0218A" w:rsidRPr="00CA090F" w:rsidTr="00E4245B">
        <w:trPr>
          <w:trHeight w:val="285"/>
        </w:trPr>
        <w:tc>
          <w:tcPr>
            <w:tcW w:w="993"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525"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1149"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r w:rsidRPr="00CA090F">
              <w:rPr>
                <w:rFonts w:ascii="宋体" w:hAnsi="宋体" w:cs="宋体" w:hint="eastAsia"/>
                <w:kern w:val="0"/>
              </w:rPr>
              <w:t>毕业论文</w:t>
            </w:r>
          </w:p>
        </w:tc>
        <w:tc>
          <w:tcPr>
            <w:tcW w:w="525"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1128" w:type="dxa"/>
            <w:tcBorders>
              <w:top w:val="single" w:sz="4" w:space="0" w:color="auto"/>
              <w:left w:val="single" w:sz="4" w:space="0" w:color="auto"/>
              <w:bottom w:val="single" w:sz="4" w:space="0" w:color="auto"/>
              <w:right w:val="single" w:sz="4" w:space="0" w:color="auto"/>
            </w:tcBorders>
          </w:tcPr>
          <w:p w:rsidR="00E0218A" w:rsidRPr="00CA090F" w:rsidRDefault="00E0218A" w:rsidP="00E4245B">
            <w:pPr>
              <w:widowControl/>
              <w:jc w:val="center"/>
              <w:rPr>
                <w:rFonts w:ascii="宋体"/>
                <w:kern w:val="0"/>
              </w:rPr>
            </w:pPr>
          </w:p>
        </w:tc>
        <w:tc>
          <w:tcPr>
            <w:tcW w:w="833"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525"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1100"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818"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c>
          <w:tcPr>
            <w:tcW w:w="818" w:type="dxa"/>
            <w:tcBorders>
              <w:top w:val="single" w:sz="4" w:space="0" w:color="auto"/>
              <w:left w:val="single" w:sz="4" w:space="0" w:color="auto"/>
              <w:bottom w:val="single" w:sz="4" w:space="0" w:color="auto"/>
              <w:right w:val="single" w:sz="4" w:space="0" w:color="auto"/>
            </w:tcBorders>
            <w:vAlign w:val="center"/>
          </w:tcPr>
          <w:p w:rsidR="00E0218A" w:rsidRPr="00CA090F" w:rsidRDefault="00E0218A" w:rsidP="00E4245B">
            <w:pPr>
              <w:widowControl/>
              <w:jc w:val="center"/>
              <w:rPr>
                <w:rFonts w:ascii="宋体"/>
                <w:kern w:val="0"/>
              </w:rPr>
            </w:pPr>
          </w:p>
        </w:tc>
      </w:tr>
    </w:tbl>
    <w:p w:rsidR="00E0218A" w:rsidRPr="00CA090F" w:rsidRDefault="00E0218A" w:rsidP="00E0218A">
      <w:pPr>
        <w:snapToGrid w:val="0"/>
        <w:spacing w:line="360" w:lineRule="auto"/>
        <w:rPr>
          <w:rFonts w:ascii="宋体"/>
          <w:sz w:val="28"/>
          <w:szCs w:val="28"/>
        </w:rPr>
      </w:pPr>
    </w:p>
    <w:p w:rsidR="00E0218A" w:rsidRPr="00CA090F" w:rsidRDefault="00E0218A" w:rsidP="00E0218A">
      <w:pPr>
        <w:snapToGrid w:val="0"/>
        <w:spacing w:line="360" w:lineRule="auto"/>
        <w:rPr>
          <w:rFonts w:ascii="宋体"/>
          <w:sz w:val="28"/>
          <w:szCs w:val="28"/>
        </w:rPr>
      </w:pPr>
    </w:p>
    <w:p w:rsidR="00E0218A" w:rsidRPr="008E20F3" w:rsidRDefault="00E0218A" w:rsidP="00E0218A">
      <w:pPr>
        <w:snapToGrid w:val="0"/>
        <w:spacing w:line="360" w:lineRule="auto"/>
        <w:rPr>
          <w:rFonts w:ascii="仿宋" w:eastAsia="仿宋" w:hAnsi="仿宋"/>
          <w:sz w:val="32"/>
          <w:szCs w:val="32"/>
        </w:rPr>
      </w:pPr>
      <w:r w:rsidRPr="00CA090F">
        <w:rPr>
          <w:rFonts w:ascii="宋体" w:hAnsi="宋体" w:cs="宋体"/>
          <w:sz w:val="28"/>
          <w:szCs w:val="28"/>
        </w:rPr>
        <w:t xml:space="preserve">                                    </w:t>
      </w:r>
      <w:r w:rsidRPr="008E20F3">
        <w:rPr>
          <w:rFonts w:ascii="仿宋" w:eastAsia="仿宋" w:hAnsi="仿宋" w:cs="仿宋" w:hint="eastAsia"/>
          <w:sz w:val="32"/>
          <w:szCs w:val="32"/>
        </w:rPr>
        <w:t>××××系</w:t>
      </w:r>
    </w:p>
    <w:p w:rsidR="00E0218A" w:rsidRPr="008E20F3" w:rsidRDefault="00E0218A" w:rsidP="00E0218A">
      <w:pPr>
        <w:snapToGrid w:val="0"/>
        <w:spacing w:line="360" w:lineRule="auto"/>
        <w:rPr>
          <w:rFonts w:ascii="仿宋" w:eastAsia="仿宋" w:hAnsi="仿宋"/>
          <w:sz w:val="32"/>
          <w:szCs w:val="32"/>
        </w:rPr>
      </w:pPr>
      <w:r w:rsidRPr="008E20F3">
        <w:rPr>
          <w:rFonts w:ascii="仿宋" w:eastAsia="仿宋" w:hAnsi="仿宋" w:cs="仿宋"/>
          <w:sz w:val="32"/>
          <w:szCs w:val="32"/>
        </w:rPr>
        <w:t xml:space="preserve">                                 </w:t>
      </w:r>
      <w:r w:rsidRPr="008E20F3">
        <w:rPr>
          <w:rFonts w:ascii="仿宋" w:eastAsia="仿宋" w:hAnsi="仿宋" w:cs="仿宋" w:hint="eastAsia"/>
          <w:sz w:val="32"/>
          <w:szCs w:val="32"/>
        </w:rPr>
        <w:t>××年××月××日</w:t>
      </w:r>
    </w:p>
    <w:p w:rsidR="00E0218A" w:rsidRPr="00CA090F" w:rsidRDefault="00E0218A" w:rsidP="00E0218A">
      <w:pPr>
        <w:snapToGrid w:val="0"/>
        <w:spacing w:line="360" w:lineRule="auto"/>
        <w:rPr>
          <w:rFonts w:ascii="宋体"/>
          <w:sz w:val="28"/>
          <w:szCs w:val="28"/>
        </w:rPr>
      </w:pPr>
      <w:r w:rsidRPr="00CA090F">
        <w:rPr>
          <w:rFonts w:ascii="宋体"/>
          <w:sz w:val="28"/>
          <w:szCs w:val="28"/>
        </w:rPr>
        <w:lastRenderedPageBreak/>
        <w:br w:type="page"/>
      </w:r>
      <w:r w:rsidRPr="00CA090F">
        <w:rPr>
          <w:rFonts w:ascii="宋体" w:hAnsi="宋体" w:cs="宋体" w:hint="eastAsia"/>
          <w:sz w:val="28"/>
          <w:szCs w:val="28"/>
        </w:rPr>
        <w:lastRenderedPageBreak/>
        <w:t>附件</w:t>
      </w:r>
      <w:r>
        <w:rPr>
          <w:rFonts w:ascii="宋体" w:hAnsi="宋体" w:cs="宋体" w:hint="eastAsia"/>
          <w:sz w:val="28"/>
          <w:szCs w:val="28"/>
        </w:rPr>
        <w:t>2</w:t>
      </w:r>
      <w:r w:rsidRPr="00CA090F">
        <w:rPr>
          <w:rFonts w:ascii="宋体" w:hAnsi="宋体" w:cs="宋体" w:hint="eastAsia"/>
          <w:sz w:val="28"/>
          <w:szCs w:val="28"/>
        </w:rPr>
        <w:t>：</w:t>
      </w:r>
    </w:p>
    <w:p w:rsidR="00E0218A" w:rsidRPr="00CA090F" w:rsidRDefault="00E0218A" w:rsidP="00E0218A">
      <w:pPr>
        <w:spacing w:line="240" w:lineRule="atLeast"/>
        <w:ind w:firstLineChars="300" w:firstLine="900"/>
        <w:rPr>
          <w:rFonts w:ascii="黑体" w:eastAsia="黑体" w:hAnsi="Arial"/>
          <w:sz w:val="30"/>
          <w:szCs w:val="30"/>
        </w:rPr>
      </w:pPr>
      <w:r w:rsidRPr="00CA090F">
        <w:rPr>
          <w:rFonts w:ascii="黑体" w:eastAsia="黑体" w:hAnsi="Arial" w:cs="黑体" w:hint="eastAsia"/>
          <w:sz w:val="30"/>
          <w:szCs w:val="30"/>
        </w:rPr>
        <w:t>闽江学院校级本科优秀毕业论文（设计）推荐表</w:t>
      </w:r>
    </w:p>
    <w:p w:rsidR="00E0218A" w:rsidRPr="00CA090F" w:rsidRDefault="00E0218A" w:rsidP="00E0218A">
      <w:pPr>
        <w:spacing w:line="240" w:lineRule="atLeast"/>
        <w:ind w:firstLineChars="1450" w:firstLine="3480"/>
        <w:rPr>
          <w:rFonts w:ascii="宋体"/>
          <w:sz w:val="24"/>
          <w:szCs w:val="24"/>
        </w:rPr>
      </w:pPr>
      <w:r w:rsidRPr="00CA090F">
        <w:rPr>
          <w:rFonts w:ascii="宋体" w:hAnsi="宋体" w:cs="宋体" w:hint="eastAsia"/>
          <w:sz w:val="24"/>
          <w:szCs w:val="24"/>
        </w:rPr>
        <w:t>（</w:t>
      </w:r>
      <w:r w:rsidRPr="00CA090F">
        <w:rPr>
          <w:rFonts w:ascii="宋体" w:hAnsi="宋体" w:cs="宋体"/>
          <w:sz w:val="24"/>
          <w:szCs w:val="24"/>
        </w:rPr>
        <w:t>20</w:t>
      </w:r>
      <w:r>
        <w:rPr>
          <w:rFonts w:ascii="宋体" w:hAnsi="宋体" w:cs="宋体" w:hint="eastAsia"/>
          <w:sz w:val="24"/>
          <w:szCs w:val="24"/>
        </w:rPr>
        <w:t>18届）</w:t>
      </w:r>
      <w:r w:rsidRPr="00CA090F">
        <w:rPr>
          <w:rFonts w:ascii="宋体" w:hAnsi="宋体" w:cs="宋体"/>
          <w:sz w:val="24"/>
          <w:szCs w:val="24"/>
        </w:rPr>
        <w:t xml:space="preserve"> </w:t>
      </w:r>
    </w:p>
    <w:p w:rsidR="00E0218A" w:rsidRPr="00CA090F" w:rsidRDefault="00E0218A" w:rsidP="00E0218A">
      <w:pPr>
        <w:spacing w:line="240" w:lineRule="atLeast"/>
        <w:ind w:firstLineChars="100" w:firstLine="240"/>
        <w:rPr>
          <w:rFonts w:ascii="宋体"/>
          <w:sz w:val="24"/>
          <w:szCs w:val="24"/>
        </w:rPr>
      </w:pPr>
      <w:r>
        <w:rPr>
          <w:rFonts w:ascii="宋体" w:hAnsi="宋体" w:cs="宋体" w:hint="eastAsia"/>
          <w:sz w:val="24"/>
          <w:szCs w:val="24"/>
        </w:rPr>
        <w:t>院（系）</w:t>
      </w:r>
      <w:r w:rsidRPr="00CA090F">
        <w:rPr>
          <w:rFonts w:ascii="宋体" w:hAnsi="宋体" w:cs="宋体" w:hint="eastAsia"/>
          <w:sz w:val="24"/>
          <w:szCs w:val="24"/>
        </w:rPr>
        <w:t>别（盖章）：</w:t>
      </w:r>
      <w:r w:rsidRPr="00CA090F">
        <w:rPr>
          <w:rFonts w:ascii="宋体" w:hAnsi="宋体" w:cs="宋体"/>
          <w:sz w:val="24"/>
          <w:szCs w:val="24"/>
        </w:rPr>
        <w:t xml:space="preserve">                                </w:t>
      </w:r>
      <w:r w:rsidRPr="00CA090F">
        <w:rPr>
          <w:rFonts w:ascii="宋体" w:hAnsi="宋体" w:cs="宋体" w:hint="eastAsia"/>
          <w:sz w:val="24"/>
          <w:szCs w:val="24"/>
        </w:rPr>
        <w:t>年</w:t>
      </w:r>
      <w:r w:rsidRPr="00CA090F">
        <w:rPr>
          <w:rFonts w:ascii="宋体" w:hAnsi="宋体" w:cs="宋体"/>
          <w:sz w:val="24"/>
          <w:szCs w:val="24"/>
        </w:rPr>
        <w:t xml:space="preserve">   </w:t>
      </w:r>
      <w:r w:rsidRPr="00CA090F">
        <w:rPr>
          <w:rFonts w:ascii="宋体" w:hAnsi="宋体" w:cs="宋体" w:hint="eastAsia"/>
          <w:sz w:val="24"/>
          <w:szCs w:val="24"/>
        </w:rPr>
        <w:t>月</w:t>
      </w:r>
      <w:r w:rsidRPr="00CA090F">
        <w:rPr>
          <w:rFonts w:ascii="宋体" w:hAnsi="宋体" w:cs="宋体"/>
          <w:sz w:val="24"/>
          <w:szCs w:val="24"/>
        </w:rPr>
        <w:t xml:space="preserve">  </w:t>
      </w:r>
      <w:r w:rsidRPr="00CA090F">
        <w:rPr>
          <w:rFonts w:ascii="宋体" w:hAnsi="宋体" w:cs="宋体" w:hint="eastAsia"/>
          <w:sz w:val="24"/>
          <w:szCs w:val="24"/>
        </w:rPr>
        <w:t>日</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039"/>
        <w:gridCol w:w="1048"/>
        <w:gridCol w:w="3293"/>
      </w:tblGrid>
      <w:tr w:rsidR="00E0218A" w:rsidRPr="00C14E2F" w:rsidTr="00E4245B">
        <w:trPr>
          <w:trHeight w:val="495"/>
          <w:jc w:val="center"/>
        </w:trPr>
        <w:tc>
          <w:tcPr>
            <w:tcW w:w="1368"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r w:rsidRPr="00C14E2F">
              <w:rPr>
                <w:rFonts w:ascii="宋体" w:hAnsi="宋体" w:cs="宋体" w:hint="eastAsia"/>
                <w:sz w:val="24"/>
                <w:szCs w:val="24"/>
              </w:rPr>
              <w:t>序</w:t>
            </w:r>
            <w:r w:rsidRPr="00C14E2F">
              <w:rPr>
                <w:rFonts w:ascii="宋体" w:hAnsi="宋体" w:cs="宋体"/>
                <w:sz w:val="24"/>
                <w:szCs w:val="24"/>
              </w:rPr>
              <w:t xml:space="preserve">   </w:t>
            </w:r>
            <w:r w:rsidRPr="00C14E2F">
              <w:rPr>
                <w:rFonts w:ascii="宋体" w:hAnsi="宋体" w:cs="宋体" w:hint="eastAsia"/>
                <w:sz w:val="24"/>
                <w:szCs w:val="24"/>
              </w:rPr>
              <w:t>号</w:t>
            </w:r>
          </w:p>
        </w:tc>
        <w:tc>
          <w:tcPr>
            <w:tcW w:w="3039"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r w:rsidRPr="00C14E2F">
              <w:rPr>
                <w:rFonts w:ascii="宋体" w:hAnsi="宋体" w:cs="宋体" w:hint="eastAsia"/>
                <w:sz w:val="24"/>
                <w:szCs w:val="24"/>
              </w:rPr>
              <w:t>班</w:t>
            </w:r>
            <w:r w:rsidRPr="00C14E2F">
              <w:rPr>
                <w:rFonts w:ascii="宋体" w:hAnsi="宋体" w:cs="宋体"/>
                <w:sz w:val="24"/>
                <w:szCs w:val="24"/>
              </w:rPr>
              <w:t xml:space="preserve">  </w:t>
            </w:r>
            <w:r w:rsidRPr="00C14E2F">
              <w:rPr>
                <w:rFonts w:ascii="宋体" w:hAnsi="宋体" w:cs="宋体" w:hint="eastAsia"/>
                <w:sz w:val="24"/>
                <w:szCs w:val="24"/>
              </w:rPr>
              <w:t>级</w:t>
            </w:r>
          </w:p>
        </w:tc>
        <w:tc>
          <w:tcPr>
            <w:tcW w:w="3293"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p>
        </w:tc>
      </w:tr>
      <w:tr w:rsidR="00E0218A" w:rsidRPr="00C14E2F" w:rsidTr="00E4245B">
        <w:trPr>
          <w:trHeight w:val="495"/>
          <w:jc w:val="center"/>
        </w:trPr>
        <w:tc>
          <w:tcPr>
            <w:tcW w:w="1368"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r w:rsidRPr="00C14E2F">
              <w:rPr>
                <w:rFonts w:ascii="宋体" w:hAnsi="宋体" w:cs="宋体" w:hint="eastAsia"/>
                <w:sz w:val="24"/>
                <w:szCs w:val="24"/>
              </w:rPr>
              <w:t>学生姓名</w:t>
            </w:r>
          </w:p>
        </w:tc>
        <w:tc>
          <w:tcPr>
            <w:tcW w:w="3039"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r w:rsidRPr="00C14E2F">
              <w:rPr>
                <w:rFonts w:ascii="宋体" w:hAnsi="宋体" w:cs="宋体" w:hint="eastAsia"/>
                <w:sz w:val="24"/>
                <w:szCs w:val="24"/>
              </w:rPr>
              <w:t>学</w:t>
            </w:r>
            <w:r w:rsidRPr="00C14E2F">
              <w:rPr>
                <w:rFonts w:ascii="宋体" w:hAnsi="宋体" w:cs="宋体"/>
                <w:sz w:val="24"/>
                <w:szCs w:val="24"/>
              </w:rPr>
              <w:t xml:space="preserve">  </w:t>
            </w:r>
            <w:r w:rsidRPr="00C14E2F">
              <w:rPr>
                <w:rFonts w:ascii="宋体" w:hAnsi="宋体" w:cs="宋体" w:hint="eastAsia"/>
                <w:sz w:val="24"/>
                <w:szCs w:val="24"/>
              </w:rPr>
              <w:t>号</w:t>
            </w:r>
          </w:p>
        </w:tc>
        <w:tc>
          <w:tcPr>
            <w:tcW w:w="3293"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p>
        </w:tc>
      </w:tr>
      <w:tr w:rsidR="00E0218A" w:rsidRPr="00C14E2F" w:rsidTr="00E4245B">
        <w:trPr>
          <w:trHeight w:val="495"/>
          <w:jc w:val="center"/>
        </w:trPr>
        <w:tc>
          <w:tcPr>
            <w:tcW w:w="1368"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r w:rsidRPr="00C14E2F">
              <w:rPr>
                <w:rFonts w:ascii="宋体" w:hAnsi="宋体" w:cs="宋体" w:hint="eastAsia"/>
                <w:sz w:val="24"/>
                <w:szCs w:val="24"/>
              </w:rPr>
              <w:t>指导教师</w:t>
            </w:r>
          </w:p>
        </w:tc>
        <w:tc>
          <w:tcPr>
            <w:tcW w:w="3039"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r w:rsidRPr="00C14E2F">
              <w:rPr>
                <w:rFonts w:ascii="宋体" w:hAnsi="宋体" w:cs="宋体" w:hint="eastAsia"/>
                <w:sz w:val="24"/>
                <w:szCs w:val="24"/>
              </w:rPr>
              <w:t>职</w:t>
            </w:r>
            <w:r w:rsidRPr="00C14E2F">
              <w:rPr>
                <w:rFonts w:ascii="宋体" w:hAnsi="宋体" w:cs="宋体"/>
                <w:sz w:val="24"/>
                <w:szCs w:val="24"/>
              </w:rPr>
              <w:t xml:space="preserve">  </w:t>
            </w:r>
            <w:r w:rsidRPr="00C14E2F">
              <w:rPr>
                <w:rFonts w:ascii="宋体" w:hAnsi="宋体" w:cs="宋体" w:hint="eastAsia"/>
                <w:sz w:val="24"/>
                <w:szCs w:val="24"/>
              </w:rPr>
              <w:t>称</w:t>
            </w:r>
          </w:p>
        </w:tc>
        <w:tc>
          <w:tcPr>
            <w:tcW w:w="3293"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p>
        </w:tc>
      </w:tr>
      <w:tr w:rsidR="00E0218A" w:rsidRPr="00C14E2F" w:rsidTr="00E4245B">
        <w:trPr>
          <w:trHeight w:val="495"/>
          <w:jc w:val="center"/>
        </w:trPr>
        <w:tc>
          <w:tcPr>
            <w:tcW w:w="1368" w:type="dxa"/>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r w:rsidRPr="00C14E2F">
              <w:rPr>
                <w:rFonts w:ascii="宋体" w:hAnsi="宋体" w:cs="宋体" w:hint="eastAsia"/>
                <w:sz w:val="24"/>
                <w:szCs w:val="24"/>
              </w:rPr>
              <w:t>论文题目</w:t>
            </w:r>
          </w:p>
        </w:tc>
        <w:tc>
          <w:tcPr>
            <w:tcW w:w="7380" w:type="dxa"/>
            <w:gridSpan w:val="3"/>
            <w:tcBorders>
              <w:top w:val="single" w:sz="4" w:space="0" w:color="auto"/>
              <w:left w:val="single" w:sz="4" w:space="0" w:color="auto"/>
              <w:bottom w:val="single" w:sz="4" w:space="0" w:color="auto"/>
              <w:right w:val="single" w:sz="4" w:space="0" w:color="auto"/>
            </w:tcBorders>
            <w:vAlign w:val="center"/>
          </w:tcPr>
          <w:p w:rsidR="00E0218A" w:rsidRPr="00C14E2F" w:rsidRDefault="00E0218A" w:rsidP="00E4245B">
            <w:pPr>
              <w:rPr>
                <w:rFonts w:ascii="宋体"/>
                <w:sz w:val="24"/>
                <w:szCs w:val="24"/>
              </w:rPr>
            </w:pPr>
          </w:p>
        </w:tc>
      </w:tr>
      <w:tr w:rsidR="00E0218A" w:rsidRPr="00C14E2F" w:rsidTr="00E4245B">
        <w:trPr>
          <w:jc w:val="center"/>
        </w:trPr>
        <w:tc>
          <w:tcPr>
            <w:tcW w:w="1368" w:type="dxa"/>
            <w:tcBorders>
              <w:top w:val="single" w:sz="4" w:space="0" w:color="auto"/>
              <w:left w:val="single" w:sz="4" w:space="0" w:color="auto"/>
              <w:bottom w:val="single" w:sz="4" w:space="0" w:color="auto"/>
              <w:right w:val="single" w:sz="4" w:space="0" w:color="auto"/>
            </w:tcBorders>
          </w:tcPr>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r w:rsidRPr="00C14E2F">
              <w:rPr>
                <w:rFonts w:ascii="宋体" w:hAnsi="宋体" w:cs="宋体" w:hint="eastAsia"/>
                <w:sz w:val="24"/>
                <w:szCs w:val="24"/>
              </w:rPr>
              <w:t>指导教师</w:t>
            </w:r>
          </w:p>
          <w:p w:rsidR="00E0218A" w:rsidRPr="00C14E2F" w:rsidRDefault="00E0218A" w:rsidP="00E4245B">
            <w:pPr>
              <w:rPr>
                <w:rFonts w:ascii="宋体"/>
                <w:sz w:val="24"/>
                <w:szCs w:val="24"/>
              </w:rPr>
            </w:pPr>
            <w:r w:rsidRPr="00C14E2F">
              <w:rPr>
                <w:rFonts w:ascii="宋体" w:hAnsi="宋体" w:cs="宋体" w:hint="eastAsia"/>
                <w:sz w:val="24"/>
                <w:szCs w:val="24"/>
              </w:rPr>
              <w:t>推荐意见</w:t>
            </w:r>
          </w:p>
        </w:tc>
        <w:tc>
          <w:tcPr>
            <w:tcW w:w="7380" w:type="dxa"/>
            <w:gridSpan w:val="3"/>
            <w:tcBorders>
              <w:top w:val="single" w:sz="4" w:space="0" w:color="auto"/>
              <w:left w:val="single" w:sz="4" w:space="0" w:color="auto"/>
              <w:bottom w:val="single" w:sz="4" w:space="0" w:color="auto"/>
              <w:right w:val="single" w:sz="4" w:space="0" w:color="auto"/>
            </w:tcBorders>
          </w:tcPr>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ind w:firstLineChars="900" w:firstLine="2160"/>
              <w:rPr>
                <w:rFonts w:ascii="宋体"/>
                <w:sz w:val="24"/>
                <w:szCs w:val="24"/>
              </w:rPr>
            </w:pPr>
            <w:r w:rsidRPr="00C14E2F">
              <w:rPr>
                <w:rFonts w:ascii="宋体" w:hAnsi="宋体" w:cs="宋体" w:hint="eastAsia"/>
                <w:sz w:val="24"/>
                <w:szCs w:val="24"/>
              </w:rPr>
              <w:t>指导教师（签章）：</w:t>
            </w:r>
          </w:p>
          <w:p w:rsidR="00E0218A" w:rsidRPr="00C14E2F" w:rsidRDefault="00E0218A" w:rsidP="00E4245B">
            <w:pPr>
              <w:ind w:firstLineChars="2400" w:firstLine="5760"/>
              <w:rPr>
                <w:rFonts w:ascii="宋体"/>
                <w:sz w:val="24"/>
                <w:szCs w:val="24"/>
              </w:rPr>
            </w:pPr>
            <w:r w:rsidRPr="00C14E2F">
              <w:rPr>
                <w:rFonts w:ascii="宋体" w:hAnsi="宋体" w:cs="宋体" w:hint="eastAsia"/>
                <w:sz w:val="24"/>
                <w:szCs w:val="24"/>
              </w:rPr>
              <w:t>年</w:t>
            </w:r>
            <w:r w:rsidRPr="00C14E2F">
              <w:rPr>
                <w:rFonts w:ascii="宋体" w:hAnsi="宋体" w:cs="宋体"/>
                <w:sz w:val="24"/>
                <w:szCs w:val="24"/>
              </w:rPr>
              <w:t xml:space="preserve">  </w:t>
            </w:r>
            <w:r w:rsidRPr="00C14E2F">
              <w:rPr>
                <w:rFonts w:ascii="宋体" w:hAnsi="宋体" w:cs="宋体" w:hint="eastAsia"/>
                <w:sz w:val="24"/>
                <w:szCs w:val="24"/>
              </w:rPr>
              <w:t>月</w:t>
            </w:r>
            <w:r w:rsidRPr="00C14E2F">
              <w:rPr>
                <w:rFonts w:ascii="宋体" w:hAnsi="宋体" w:cs="宋体"/>
                <w:sz w:val="24"/>
                <w:szCs w:val="24"/>
              </w:rPr>
              <w:t xml:space="preserve">  </w:t>
            </w:r>
            <w:r w:rsidRPr="00C14E2F">
              <w:rPr>
                <w:rFonts w:ascii="宋体" w:hAnsi="宋体" w:cs="宋体" w:hint="eastAsia"/>
                <w:sz w:val="24"/>
                <w:szCs w:val="24"/>
              </w:rPr>
              <w:t>日</w:t>
            </w:r>
          </w:p>
        </w:tc>
      </w:tr>
      <w:tr w:rsidR="00E0218A" w:rsidRPr="00C14E2F" w:rsidTr="00E4245B">
        <w:trPr>
          <w:jc w:val="center"/>
        </w:trPr>
        <w:tc>
          <w:tcPr>
            <w:tcW w:w="1368" w:type="dxa"/>
            <w:tcBorders>
              <w:top w:val="single" w:sz="4" w:space="0" w:color="auto"/>
              <w:left w:val="single" w:sz="4" w:space="0" w:color="auto"/>
              <w:bottom w:val="single" w:sz="4" w:space="0" w:color="auto"/>
              <w:right w:val="single" w:sz="4" w:space="0" w:color="auto"/>
            </w:tcBorders>
          </w:tcPr>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r w:rsidRPr="00C14E2F">
              <w:rPr>
                <w:rFonts w:ascii="宋体" w:hAnsi="宋体" w:cs="宋体" w:hint="eastAsia"/>
                <w:sz w:val="24"/>
                <w:szCs w:val="24"/>
              </w:rPr>
              <w:t>所</w:t>
            </w:r>
            <w:r w:rsidRPr="00C14E2F">
              <w:rPr>
                <w:rFonts w:ascii="宋体" w:hAnsi="宋体" w:cs="宋体"/>
                <w:sz w:val="24"/>
                <w:szCs w:val="24"/>
              </w:rPr>
              <w:t xml:space="preserve"> </w:t>
            </w:r>
            <w:r w:rsidRPr="00C14E2F">
              <w:rPr>
                <w:rFonts w:ascii="宋体" w:hAnsi="宋体" w:cs="宋体" w:hint="eastAsia"/>
                <w:sz w:val="24"/>
                <w:szCs w:val="24"/>
              </w:rPr>
              <w:t>在</w:t>
            </w:r>
            <w:r w:rsidRPr="00C14E2F">
              <w:rPr>
                <w:rFonts w:ascii="宋体" w:hAnsi="宋体" w:cs="宋体"/>
                <w:sz w:val="24"/>
                <w:szCs w:val="24"/>
              </w:rPr>
              <w:t xml:space="preserve"> </w:t>
            </w:r>
            <w:r>
              <w:rPr>
                <w:rFonts w:ascii="宋体" w:hAnsi="宋体" w:cs="宋体" w:hint="eastAsia"/>
                <w:sz w:val="24"/>
                <w:szCs w:val="24"/>
              </w:rPr>
              <w:t>院</w:t>
            </w:r>
          </w:p>
          <w:p w:rsidR="00E0218A" w:rsidRPr="00C14E2F" w:rsidRDefault="00E0218A" w:rsidP="00E4245B">
            <w:pPr>
              <w:rPr>
                <w:rFonts w:ascii="宋体"/>
                <w:sz w:val="24"/>
                <w:szCs w:val="24"/>
              </w:rPr>
            </w:pPr>
            <w:r>
              <w:rPr>
                <w:rFonts w:ascii="宋体" w:hAnsi="宋体" w:cs="宋体" w:hint="eastAsia"/>
                <w:sz w:val="24"/>
                <w:szCs w:val="24"/>
              </w:rPr>
              <w:t>（系</w:t>
            </w:r>
            <w:r w:rsidRPr="00C14E2F">
              <w:rPr>
                <w:rFonts w:ascii="宋体" w:hAnsi="宋体" w:cs="宋体" w:hint="eastAsia"/>
                <w:sz w:val="24"/>
                <w:szCs w:val="24"/>
              </w:rPr>
              <w:t>）意</w:t>
            </w:r>
            <w:r w:rsidRPr="00C14E2F">
              <w:rPr>
                <w:rFonts w:ascii="宋体" w:hAnsi="宋体" w:cs="宋体"/>
                <w:sz w:val="24"/>
                <w:szCs w:val="24"/>
              </w:rPr>
              <w:t xml:space="preserve">    </w:t>
            </w:r>
            <w:r w:rsidRPr="00C14E2F">
              <w:rPr>
                <w:rFonts w:ascii="宋体" w:hAnsi="宋体" w:cs="宋体" w:hint="eastAsia"/>
                <w:sz w:val="24"/>
                <w:szCs w:val="24"/>
              </w:rPr>
              <w:t>见</w:t>
            </w:r>
          </w:p>
        </w:tc>
        <w:tc>
          <w:tcPr>
            <w:tcW w:w="7380" w:type="dxa"/>
            <w:gridSpan w:val="3"/>
            <w:tcBorders>
              <w:top w:val="single" w:sz="4" w:space="0" w:color="auto"/>
              <w:left w:val="single" w:sz="4" w:space="0" w:color="auto"/>
              <w:bottom w:val="single" w:sz="4" w:space="0" w:color="auto"/>
              <w:right w:val="single" w:sz="4" w:space="0" w:color="auto"/>
            </w:tcBorders>
          </w:tcPr>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rPr>
                <w:rFonts w:ascii="宋体"/>
                <w:sz w:val="24"/>
                <w:szCs w:val="24"/>
              </w:rPr>
            </w:pPr>
          </w:p>
          <w:p w:rsidR="00E0218A" w:rsidRPr="00C14E2F" w:rsidRDefault="00E0218A" w:rsidP="00E4245B">
            <w:pPr>
              <w:ind w:firstLineChars="800" w:firstLine="1920"/>
              <w:rPr>
                <w:rFonts w:ascii="宋体"/>
                <w:sz w:val="24"/>
                <w:szCs w:val="24"/>
              </w:rPr>
            </w:pPr>
            <w:r>
              <w:rPr>
                <w:rFonts w:ascii="宋体" w:hAnsi="宋体" w:cs="宋体" w:hint="eastAsia"/>
                <w:sz w:val="24"/>
                <w:szCs w:val="24"/>
              </w:rPr>
              <w:t>院长（主任）</w:t>
            </w:r>
            <w:r w:rsidRPr="00C14E2F">
              <w:rPr>
                <w:rFonts w:ascii="宋体" w:hAnsi="宋体" w:cs="宋体" w:hint="eastAsia"/>
                <w:sz w:val="24"/>
                <w:szCs w:val="24"/>
              </w:rPr>
              <w:t>（签章）：</w:t>
            </w:r>
          </w:p>
          <w:p w:rsidR="00E0218A" w:rsidRPr="00C14E2F" w:rsidRDefault="00E0218A" w:rsidP="00E4245B">
            <w:pPr>
              <w:ind w:firstLineChars="2450" w:firstLine="5880"/>
              <w:rPr>
                <w:rFonts w:ascii="宋体"/>
                <w:sz w:val="24"/>
                <w:szCs w:val="24"/>
              </w:rPr>
            </w:pPr>
            <w:r w:rsidRPr="00C14E2F">
              <w:rPr>
                <w:rFonts w:ascii="宋体" w:hAnsi="宋体" w:cs="宋体" w:hint="eastAsia"/>
                <w:sz w:val="24"/>
                <w:szCs w:val="24"/>
              </w:rPr>
              <w:t>年</w:t>
            </w:r>
            <w:r w:rsidRPr="00C14E2F">
              <w:rPr>
                <w:rFonts w:ascii="宋体" w:hAnsi="宋体" w:cs="宋体"/>
                <w:sz w:val="24"/>
                <w:szCs w:val="24"/>
              </w:rPr>
              <w:t xml:space="preserve">  </w:t>
            </w:r>
            <w:r w:rsidRPr="00C14E2F">
              <w:rPr>
                <w:rFonts w:ascii="宋体" w:hAnsi="宋体" w:cs="宋体" w:hint="eastAsia"/>
                <w:sz w:val="24"/>
                <w:szCs w:val="24"/>
              </w:rPr>
              <w:t>月</w:t>
            </w:r>
            <w:r w:rsidRPr="00C14E2F">
              <w:rPr>
                <w:rFonts w:ascii="宋体" w:hAnsi="宋体" w:cs="宋体"/>
                <w:sz w:val="24"/>
                <w:szCs w:val="24"/>
              </w:rPr>
              <w:t xml:space="preserve">  </w:t>
            </w:r>
            <w:r w:rsidRPr="00C14E2F">
              <w:rPr>
                <w:rFonts w:ascii="宋体" w:hAnsi="宋体" w:cs="宋体" w:hint="eastAsia"/>
                <w:sz w:val="24"/>
                <w:szCs w:val="24"/>
              </w:rPr>
              <w:t>日</w:t>
            </w:r>
          </w:p>
        </w:tc>
      </w:tr>
      <w:tr w:rsidR="00E0218A" w:rsidRPr="00C14E2F" w:rsidTr="00E4245B">
        <w:trPr>
          <w:trHeight w:val="431"/>
          <w:jc w:val="center"/>
        </w:trPr>
        <w:tc>
          <w:tcPr>
            <w:tcW w:w="1368" w:type="dxa"/>
            <w:tcBorders>
              <w:top w:val="single" w:sz="4" w:space="0" w:color="auto"/>
              <w:left w:val="single" w:sz="4" w:space="0" w:color="auto"/>
              <w:bottom w:val="single" w:sz="4" w:space="0" w:color="auto"/>
              <w:right w:val="single" w:sz="4" w:space="0" w:color="auto"/>
            </w:tcBorders>
          </w:tcPr>
          <w:p w:rsidR="00E0218A" w:rsidRPr="00C14E2F" w:rsidRDefault="00E0218A" w:rsidP="00E4245B">
            <w:pPr>
              <w:rPr>
                <w:rFonts w:ascii="宋体"/>
                <w:sz w:val="24"/>
                <w:szCs w:val="24"/>
              </w:rPr>
            </w:pPr>
            <w:r w:rsidRPr="00C14E2F">
              <w:rPr>
                <w:rFonts w:ascii="宋体" w:hAnsi="宋体" w:cs="宋体" w:hint="eastAsia"/>
                <w:sz w:val="24"/>
                <w:szCs w:val="24"/>
              </w:rPr>
              <w:t>备</w:t>
            </w:r>
            <w:r w:rsidRPr="00C14E2F">
              <w:rPr>
                <w:rFonts w:ascii="宋体" w:hAnsi="宋体" w:cs="宋体"/>
                <w:sz w:val="24"/>
                <w:szCs w:val="24"/>
              </w:rPr>
              <w:t xml:space="preserve">  </w:t>
            </w:r>
            <w:r w:rsidRPr="00C14E2F">
              <w:rPr>
                <w:rFonts w:ascii="宋体" w:hAnsi="宋体" w:cs="宋体" w:hint="eastAsia"/>
                <w:sz w:val="24"/>
                <w:szCs w:val="24"/>
              </w:rPr>
              <w:t>注</w:t>
            </w:r>
          </w:p>
        </w:tc>
        <w:tc>
          <w:tcPr>
            <w:tcW w:w="7380" w:type="dxa"/>
            <w:gridSpan w:val="3"/>
            <w:tcBorders>
              <w:top w:val="single" w:sz="4" w:space="0" w:color="auto"/>
              <w:left w:val="single" w:sz="4" w:space="0" w:color="auto"/>
              <w:bottom w:val="single" w:sz="4" w:space="0" w:color="auto"/>
              <w:right w:val="single" w:sz="4" w:space="0" w:color="auto"/>
            </w:tcBorders>
          </w:tcPr>
          <w:p w:rsidR="00E0218A" w:rsidRPr="00C14E2F" w:rsidRDefault="00E0218A" w:rsidP="00E4245B">
            <w:pPr>
              <w:rPr>
                <w:rFonts w:ascii="宋体"/>
                <w:sz w:val="24"/>
                <w:szCs w:val="24"/>
              </w:rPr>
            </w:pPr>
            <w:r w:rsidRPr="00C14E2F">
              <w:rPr>
                <w:rFonts w:ascii="宋体" w:hAnsi="宋体" w:cs="宋体" w:hint="eastAsia"/>
                <w:sz w:val="24"/>
                <w:szCs w:val="24"/>
              </w:rPr>
              <w:t>表中“序号”栏是指在本</w:t>
            </w:r>
            <w:r>
              <w:rPr>
                <w:rFonts w:ascii="宋体" w:hAnsi="宋体" w:cs="宋体" w:hint="eastAsia"/>
                <w:sz w:val="24"/>
                <w:szCs w:val="24"/>
              </w:rPr>
              <w:t>院（</w:t>
            </w:r>
            <w:r w:rsidRPr="00C14E2F">
              <w:rPr>
                <w:rFonts w:ascii="宋体" w:hAnsi="宋体" w:cs="宋体" w:hint="eastAsia"/>
                <w:sz w:val="24"/>
                <w:szCs w:val="24"/>
              </w:rPr>
              <w:t>系</w:t>
            </w:r>
            <w:r>
              <w:rPr>
                <w:rFonts w:ascii="宋体" w:hAnsi="宋体" w:cs="宋体" w:hint="eastAsia"/>
                <w:sz w:val="24"/>
                <w:szCs w:val="24"/>
              </w:rPr>
              <w:t>）</w:t>
            </w:r>
            <w:r w:rsidRPr="00C14E2F">
              <w:rPr>
                <w:rFonts w:ascii="宋体" w:hAnsi="宋体" w:cs="宋体" w:hint="eastAsia"/>
                <w:sz w:val="24"/>
                <w:szCs w:val="24"/>
              </w:rPr>
              <w:t>推荐优秀论文中的排序。</w:t>
            </w:r>
          </w:p>
        </w:tc>
      </w:tr>
    </w:tbl>
    <w:p w:rsidR="00E0218A" w:rsidRPr="00CA090F" w:rsidRDefault="00E0218A" w:rsidP="00E0218A">
      <w:pPr>
        <w:snapToGrid w:val="0"/>
        <w:spacing w:line="360" w:lineRule="auto"/>
        <w:rPr>
          <w:rFonts w:ascii="宋体"/>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p w:rsidR="00E0218A" w:rsidRDefault="00E0218A" w:rsidP="00E0218A">
      <w:pPr>
        <w:rPr>
          <w:rFonts w:hint="eastAsia"/>
        </w:rPr>
      </w:pPr>
    </w:p>
    <w:tbl>
      <w:tblPr>
        <w:tblpPr w:leftFromText="180" w:rightFromText="180" w:vertAnchor="text" w:horzAnchor="margin" w:tblpXSpec="center" w:tblpY="206"/>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8847"/>
      </w:tblGrid>
      <w:tr w:rsidR="00E0218A" w:rsidTr="00E4245B">
        <w:tc>
          <w:tcPr>
            <w:tcW w:w="8847" w:type="dxa"/>
            <w:tcBorders>
              <w:top w:val="single" w:sz="12" w:space="0" w:color="7F7F7F"/>
              <w:left w:val="nil"/>
              <w:bottom w:val="single" w:sz="8" w:space="0" w:color="7F7F7F"/>
              <w:right w:val="nil"/>
            </w:tcBorders>
          </w:tcPr>
          <w:p w:rsidR="00E0218A" w:rsidRDefault="00E0218A" w:rsidP="00E4245B">
            <w:pPr>
              <w:rPr>
                <w:rFonts w:hint="eastAsia"/>
                <w:sz w:val="28"/>
                <w:szCs w:val="28"/>
              </w:rPr>
            </w:pPr>
            <w:r>
              <w:rPr>
                <w:rFonts w:ascii="仿宋_GB2312" w:hint="eastAsia"/>
                <w:spacing w:val="10"/>
                <w:sz w:val="28"/>
              </w:rPr>
              <w:t xml:space="preserve">  </w:t>
            </w:r>
            <w:r>
              <w:rPr>
                <w:rFonts w:ascii="仿宋_GB2312" w:hint="eastAsia"/>
                <w:spacing w:val="10"/>
                <w:sz w:val="28"/>
              </w:rPr>
              <w:t>分送：</w:t>
            </w:r>
            <w:r>
              <w:rPr>
                <w:rFonts w:hint="eastAsia"/>
                <w:sz w:val="28"/>
                <w:szCs w:val="28"/>
              </w:rPr>
              <w:t xml:space="preserve"> </w:t>
            </w:r>
            <w:r>
              <w:rPr>
                <w:rFonts w:hint="eastAsia"/>
                <w:sz w:val="28"/>
                <w:szCs w:val="28"/>
              </w:rPr>
              <w:t>各教学单位</w:t>
            </w:r>
          </w:p>
        </w:tc>
      </w:tr>
      <w:tr w:rsidR="00E0218A" w:rsidTr="00E4245B">
        <w:tc>
          <w:tcPr>
            <w:tcW w:w="8847" w:type="dxa"/>
            <w:tcBorders>
              <w:top w:val="single" w:sz="8" w:space="0" w:color="7F7F7F"/>
              <w:left w:val="nil"/>
              <w:bottom w:val="single" w:sz="12" w:space="0" w:color="7F7F7F"/>
              <w:right w:val="nil"/>
            </w:tcBorders>
          </w:tcPr>
          <w:p w:rsidR="00E0218A" w:rsidRDefault="00E0218A" w:rsidP="00E4245B">
            <w:pPr>
              <w:rPr>
                <w:rFonts w:ascii="仿宋_GB2312" w:hint="eastAsia"/>
                <w:spacing w:val="10"/>
                <w:sz w:val="28"/>
              </w:rPr>
            </w:pPr>
            <w:r>
              <w:rPr>
                <w:rFonts w:ascii="仿宋_GB2312" w:hint="eastAsia"/>
                <w:spacing w:val="10"/>
                <w:sz w:val="28"/>
              </w:rPr>
              <w:t xml:space="preserve">  </w:t>
            </w:r>
            <w:r>
              <w:rPr>
                <w:rFonts w:ascii="仿宋_GB2312" w:hint="eastAsia"/>
                <w:spacing w:val="10"/>
                <w:sz w:val="28"/>
              </w:rPr>
              <w:t>闽江学院教务处办公室</w:t>
            </w:r>
            <w:r>
              <w:rPr>
                <w:rFonts w:ascii="仿宋_GB2312" w:hint="eastAsia"/>
                <w:spacing w:val="10"/>
                <w:sz w:val="28"/>
              </w:rPr>
              <w:t xml:space="preserve">            2017</w:t>
            </w:r>
            <w:r>
              <w:rPr>
                <w:rFonts w:ascii="仿宋_GB2312" w:hint="eastAsia"/>
                <w:spacing w:val="10"/>
                <w:sz w:val="28"/>
              </w:rPr>
              <w:t>年</w:t>
            </w:r>
            <w:r>
              <w:rPr>
                <w:rFonts w:ascii="仿宋_GB2312" w:hint="eastAsia"/>
                <w:spacing w:val="10"/>
                <w:sz w:val="28"/>
              </w:rPr>
              <w:t>10</w:t>
            </w:r>
            <w:r>
              <w:rPr>
                <w:rFonts w:ascii="仿宋_GB2312" w:hint="eastAsia"/>
                <w:spacing w:val="10"/>
                <w:sz w:val="28"/>
              </w:rPr>
              <w:t>月</w:t>
            </w:r>
            <w:r>
              <w:rPr>
                <w:rFonts w:ascii="仿宋_GB2312" w:hint="eastAsia"/>
                <w:spacing w:val="10"/>
                <w:sz w:val="28"/>
              </w:rPr>
              <w:t xml:space="preserve"> 26 </w:t>
            </w:r>
            <w:r>
              <w:rPr>
                <w:rFonts w:ascii="仿宋_GB2312" w:hint="eastAsia"/>
                <w:spacing w:val="10"/>
                <w:sz w:val="28"/>
              </w:rPr>
              <w:t>日印发</w:t>
            </w:r>
          </w:p>
        </w:tc>
      </w:tr>
    </w:tbl>
    <w:p w:rsidR="00E0218A" w:rsidRPr="00E0218A" w:rsidRDefault="00E0218A" w:rsidP="009121D2">
      <w:pPr>
        <w:rPr>
          <w:rFonts w:ascii="仿宋" w:eastAsia="仿宋" w:hAnsi="仿宋" w:cs="仿宋" w:hint="eastAsia"/>
          <w:sz w:val="30"/>
          <w:szCs w:val="30"/>
        </w:rPr>
      </w:pPr>
    </w:p>
    <w:p w:rsidR="00E0218A" w:rsidRPr="009121D2" w:rsidRDefault="00E0218A" w:rsidP="009121D2"/>
    <w:sectPr w:rsidR="00E0218A" w:rsidRPr="009121D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792" w:rsidRDefault="008D0792" w:rsidP="009121D2">
      <w:r>
        <w:separator/>
      </w:r>
    </w:p>
  </w:endnote>
  <w:endnote w:type="continuationSeparator" w:id="1">
    <w:p w:rsidR="008D0792" w:rsidRDefault="008D0792" w:rsidP="00912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D2" w:rsidRDefault="009121D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D2" w:rsidRDefault="009121D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D2" w:rsidRDefault="009121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792" w:rsidRDefault="008D0792" w:rsidP="009121D2">
      <w:r>
        <w:separator/>
      </w:r>
    </w:p>
  </w:footnote>
  <w:footnote w:type="continuationSeparator" w:id="1">
    <w:p w:rsidR="008D0792" w:rsidRDefault="008D0792" w:rsidP="00912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D2" w:rsidRDefault="009121D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D2" w:rsidRDefault="009121D2" w:rsidP="009121D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D2" w:rsidRDefault="009121D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1D2"/>
    <w:rsid w:val="00133DC2"/>
    <w:rsid w:val="003A4F12"/>
    <w:rsid w:val="003E6568"/>
    <w:rsid w:val="004754FC"/>
    <w:rsid w:val="008D0792"/>
    <w:rsid w:val="009121D2"/>
    <w:rsid w:val="009751EC"/>
    <w:rsid w:val="00E02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D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21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21D2"/>
    <w:rPr>
      <w:sz w:val="18"/>
      <w:szCs w:val="18"/>
    </w:rPr>
  </w:style>
  <w:style w:type="paragraph" w:styleId="a4">
    <w:name w:val="footer"/>
    <w:basedOn w:val="a"/>
    <w:link w:val="Char0"/>
    <w:uiPriority w:val="99"/>
    <w:semiHidden/>
    <w:unhideWhenUsed/>
    <w:rsid w:val="009121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121D2"/>
    <w:rPr>
      <w:sz w:val="18"/>
      <w:szCs w:val="18"/>
    </w:rPr>
  </w:style>
  <w:style w:type="paragraph" w:styleId="a5">
    <w:name w:val="Date"/>
    <w:basedOn w:val="a"/>
    <w:next w:val="a"/>
    <w:link w:val="Char1"/>
    <w:uiPriority w:val="99"/>
    <w:semiHidden/>
    <w:unhideWhenUsed/>
    <w:rsid w:val="00E0218A"/>
    <w:pPr>
      <w:ind w:leftChars="2500" w:left="100"/>
    </w:pPr>
  </w:style>
  <w:style w:type="character" w:customStyle="1" w:styleId="Char1">
    <w:name w:val="日期 Char"/>
    <w:basedOn w:val="a0"/>
    <w:link w:val="a5"/>
    <w:uiPriority w:val="99"/>
    <w:semiHidden/>
    <w:rsid w:val="00E0218A"/>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wcsjk@fzu.edu.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23</Pages>
  <Words>1767</Words>
  <Characters>10078</Characters>
  <Application>Microsoft Office Word</Application>
  <DocSecurity>0</DocSecurity>
  <Lines>83</Lines>
  <Paragraphs>23</Paragraphs>
  <ScaleCrop>false</ScaleCrop>
  <Company>China</Company>
  <LinksUpToDate>false</LinksUpToDate>
  <CharactersWithSpaces>11822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池子蔚</dc:creator>
  <cp:keywords/>
  <dc:description/>
  <cp:lastModifiedBy>池子蔚</cp:lastModifiedBy>
  <cp:revision>8</cp:revision>
  <dcterms:created xsi:type="dcterms:W3CDTF">2017-11-07T07:15:00Z</dcterms:created>
  <dcterms:modified xsi:type="dcterms:W3CDTF">2017-11-07T07:49:00Z</dcterms:modified>
</cp:coreProperties>
</file>